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38CAB" w14:textId="77777777" w:rsidR="007D5872" w:rsidRDefault="00FF00A5" w:rsidP="007D5872">
      <w:pPr>
        <w:rPr>
          <w:rFonts w:ascii="Arial" w:eastAsia="Times New Roman" w:hAnsi="Arial" w:cs="Arial"/>
          <w:sz w:val="28"/>
          <w:szCs w:val="28"/>
        </w:rPr>
      </w:pPr>
      <w:bookmarkStart w:id="0" w:name="_GoBack"/>
      <w:bookmarkEnd w:id="0"/>
      <w:r w:rsidRPr="00FF00A5">
        <w:rPr>
          <w:rFonts w:ascii="Arial" w:eastAsia="Times New Roman" w:hAnsi="Arial" w:cs="Arial"/>
          <w:sz w:val="28"/>
          <w:szCs w:val="28"/>
        </w:rPr>
        <w:t>Kulturangebot Lernchancen 2023</w:t>
      </w:r>
    </w:p>
    <w:p w14:paraId="6448495F" w14:textId="77777777" w:rsidR="00FF00A5" w:rsidRPr="00FF00A5" w:rsidRDefault="00FF00A5" w:rsidP="007D5872">
      <w:pPr>
        <w:rPr>
          <w:rFonts w:ascii="Arial" w:eastAsia="Times New Roman" w:hAnsi="Arial" w:cs="Arial"/>
          <w:sz w:val="28"/>
          <w:szCs w:val="28"/>
        </w:rPr>
      </w:pPr>
    </w:p>
    <w:tbl>
      <w:tblPr>
        <w:tblW w:w="12915" w:type="dxa"/>
        <w:tblCellSpacing w:w="15" w:type="dxa"/>
        <w:tblCellMar>
          <w:top w:w="15" w:type="dxa"/>
          <w:left w:w="15" w:type="dxa"/>
          <w:bottom w:w="15" w:type="dxa"/>
          <w:right w:w="15" w:type="dxa"/>
        </w:tblCellMar>
        <w:tblLook w:val="04A0" w:firstRow="1" w:lastRow="0" w:firstColumn="1" w:lastColumn="0" w:noHBand="0" w:noVBand="1"/>
      </w:tblPr>
      <w:tblGrid>
        <w:gridCol w:w="2620"/>
        <w:gridCol w:w="10295"/>
      </w:tblGrid>
      <w:tr w:rsidR="007D5872" w:rsidRPr="007D5872" w14:paraId="066C7758" w14:textId="77777777" w:rsidTr="007D5872">
        <w:trPr>
          <w:trHeight w:val="660"/>
          <w:tblCellSpacing w:w="15" w:type="dxa"/>
        </w:trPr>
        <w:tc>
          <w:tcPr>
            <w:tcW w:w="2311" w:type="dxa"/>
            <w:tcBorders>
              <w:top w:val="single" w:sz="6" w:space="0" w:color="555555"/>
              <w:bottom w:val="single" w:sz="6" w:space="0" w:color="AAAAAA"/>
            </w:tcBorders>
            <w:tcMar>
              <w:top w:w="96" w:type="dxa"/>
              <w:left w:w="240" w:type="dxa"/>
              <w:bottom w:w="96" w:type="dxa"/>
              <w:right w:w="240" w:type="dxa"/>
            </w:tcMar>
            <w:vAlign w:val="center"/>
            <w:hideMark/>
          </w:tcPr>
          <w:p w14:paraId="4433A5C4" w14:textId="77777777" w:rsidR="007D5872" w:rsidRPr="007D5872" w:rsidRDefault="007D5872" w:rsidP="007D5872">
            <w:pPr>
              <w:spacing w:before="120" w:after="120" w:line="240" w:lineRule="atLeast"/>
              <w:rPr>
                <w:rFonts w:ascii="Arial" w:eastAsia="Times New Roman" w:hAnsi="Arial" w:cs="Arial"/>
                <w:color w:val="62718D"/>
                <w:sz w:val="29"/>
                <w:szCs w:val="29"/>
              </w:rPr>
            </w:pPr>
            <w:r w:rsidRPr="007D5872">
              <w:rPr>
                <w:rFonts w:ascii="Arial" w:eastAsia="Times New Roman" w:hAnsi="Arial" w:cs="Arial"/>
                <w:b/>
                <w:bCs/>
                <w:color w:val="62718D"/>
                <w:sz w:val="29"/>
                <w:szCs w:val="29"/>
              </w:rPr>
              <w:t>Angebot:</w:t>
            </w:r>
          </w:p>
        </w:tc>
        <w:tc>
          <w:tcPr>
            <w:tcW w:w="9674" w:type="dxa"/>
            <w:tcBorders>
              <w:top w:val="single" w:sz="6" w:space="0" w:color="555555"/>
              <w:bottom w:val="single" w:sz="6" w:space="0" w:color="AAAAAA"/>
            </w:tcBorders>
            <w:tcMar>
              <w:top w:w="96" w:type="dxa"/>
              <w:left w:w="240" w:type="dxa"/>
              <w:bottom w:w="96" w:type="dxa"/>
              <w:right w:w="240" w:type="dxa"/>
            </w:tcMar>
            <w:vAlign w:val="center"/>
            <w:hideMark/>
          </w:tcPr>
          <w:p w14:paraId="0C6B2B65" w14:textId="2D3B5338" w:rsidR="007D5872" w:rsidRPr="007D5872" w:rsidRDefault="00997BB3" w:rsidP="00997BB3">
            <w:pPr>
              <w:tabs>
                <w:tab w:val="left" w:pos="7750"/>
              </w:tabs>
              <w:spacing w:before="120" w:after="120" w:line="240" w:lineRule="atLeast"/>
              <w:rPr>
                <w:rFonts w:ascii="Arial" w:eastAsia="Times New Roman" w:hAnsi="Arial" w:cs="Arial"/>
                <w:color w:val="62718D"/>
                <w:sz w:val="29"/>
                <w:szCs w:val="29"/>
              </w:rPr>
            </w:pPr>
            <w:r>
              <w:rPr>
                <w:rFonts w:ascii="Arial" w:eastAsia="Times New Roman" w:hAnsi="Arial" w:cs="Arial"/>
                <w:color w:val="62718D"/>
                <w:sz w:val="29"/>
                <w:szCs w:val="29"/>
              </w:rPr>
              <w:t>Blackout-</w:t>
            </w:r>
            <w:proofErr w:type="spellStart"/>
            <w:r>
              <w:rPr>
                <w:rFonts w:ascii="Arial" w:eastAsia="Times New Roman" w:hAnsi="Arial" w:cs="Arial"/>
                <w:color w:val="62718D"/>
                <w:sz w:val="29"/>
                <w:szCs w:val="29"/>
              </w:rPr>
              <w:t>Poetry</w:t>
            </w:r>
            <w:proofErr w:type="spellEnd"/>
            <w:r>
              <w:rPr>
                <w:rFonts w:ascii="Arial" w:eastAsia="Times New Roman" w:hAnsi="Arial" w:cs="Arial"/>
                <w:color w:val="62718D"/>
                <w:sz w:val="29"/>
                <w:szCs w:val="29"/>
              </w:rPr>
              <w:t xml:space="preserve"> – Wortkunst gegen Sprachlosigkeit, HannaH Rau</w:t>
            </w:r>
          </w:p>
        </w:tc>
      </w:tr>
      <w:tr w:rsidR="007D5872" w:rsidRPr="007D5872" w14:paraId="27EB3352" w14:textId="77777777" w:rsidTr="00FF00A5">
        <w:trPr>
          <w:trHeight w:val="675"/>
          <w:tblCellSpacing w:w="15" w:type="dxa"/>
        </w:trPr>
        <w:tc>
          <w:tcPr>
            <w:tcW w:w="2311" w:type="dxa"/>
            <w:tcBorders>
              <w:bottom w:val="single" w:sz="6" w:space="0" w:color="AAAAAA"/>
            </w:tcBorders>
            <w:tcMar>
              <w:top w:w="96" w:type="dxa"/>
              <w:left w:w="240" w:type="dxa"/>
              <w:bottom w:w="96" w:type="dxa"/>
              <w:right w:w="240" w:type="dxa"/>
            </w:tcMar>
            <w:vAlign w:val="center"/>
            <w:hideMark/>
          </w:tcPr>
          <w:p w14:paraId="0A2B208C" w14:textId="77777777" w:rsidR="007D5872" w:rsidRPr="007D5872" w:rsidRDefault="007D5872" w:rsidP="007D5872">
            <w:pPr>
              <w:spacing w:before="120" w:after="120" w:line="240" w:lineRule="atLeast"/>
              <w:rPr>
                <w:rFonts w:ascii="Arial" w:eastAsia="Times New Roman" w:hAnsi="Arial" w:cs="Arial"/>
                <w:color w:val="62718D"/>
                <w:sz w:val="29"/>
                <w:szCs w:val="29"/>
              </w:rPr>
            </w:pPr>
            <w:r w:rsidRPr="007D5872">
              <w:rPr>
                <w:rFonts w:ascii="Arial" w:eastAsia="Times New Roman" w:hAnsi="Arial" w:cs="Arial"/>
                <w:b/>
                <w:bCs/>
                <w:color w:val="62718D"/>
                <w:sz w:val="29"/>
                <w:szCs w:val="29"/>
              </w:rPr>
              <w:t>Internet:</w:t>
            </w:r>
          </w:p>
        </w:tc>
        <w:tc>
          <w:tcPr>
            <w:tcW w:w="9674" w:type="dxa"/>
            <w:tcBorders>
              <w:bottom w:val="single" w:sz="6" w:space="0" w:color="AAAAAA"/>
            </w:tcBorders>
            <w:tcMar>
              <w:top w:w="96" w:type="dxa"/>
              <w:left w:w="240" w:type="dxa"/>
              <w:bottom w:w="96" w:type="dxa"/>
              <w:right w:w="240" w:type="dxa"/>
            </w:tcMar>
            <w:vAlign w:val="center"/>
          </w:tcPr>
          <w:p w14:paraId="338C4977" w14:textId="15282C74" w:rsidR="007D5872" w:rsidRPr="007D5872" w:rsidRDefault="003520EC" w:rsidP="007D5872">
            <w:pPr>
              <w:spacing w:before="120" w:after="120" w:line="240" w:lineRule="atLeast"/>
              <w:rPr>
                <w:rFonts w:ascii="Arial" w:eastAsia="Times New Roman" w:hAnsi="Arial" w:cs="Arial"/>
                <w:color w:val="62718D"/>
                <w:sz w:val="29"/>
                <w:szCs w:val="29"/>
              </w:rPr>
            </w:pPr>
            <w:hyperlink r:id="rId4" w:history="1">
              <w:r w:rsidR="00997BB3" w:rsidRPr="00034DBF">
                <w:rPr>
                  <w:rStyle w:val="Hyperlink"/>
                  <w:rFonts w:ascii="Arial" w:eastAsia="Times New Roman" w:hAnsi="Arial" w:cs="Arial"/>
                  <w:sz w:val="29"/>
                  <w:szCs w:val="29"/>
                </w:rPr>
                <w:t>www.luebecker-wortwerft.de</w:t>
              </w:r>
            </w:hyperlink>
          </w:p>
        </w:tc>
      </w:tr>
      <w:tr w:rsidR="007D5872" w:rsidRPr="007D5872" w14:paraId="004E2DEE" w14:textId="77777777" w:rsidTr="007D5872">
        <w:trPr>
          <w:trHeight w:val="645"/>
          <w:tblCellSpacing w:w="15" w:type="dxa"/>
        </w:trPr>
        <w:tc>
          <w:tcPr>
            <w:tcW w:w="2311" w:type="dxa"/>
            <w:tcBorders>
              <w:bottom w:val="single" w:sz="6" w:space="0" w:color="AAAAAA"/>
            </w:tcBorders>
            <w:tcMar>
              <w:top w:w="96" w:type="dxa"/>
              <w:left w:w="240" w:type="dxa"/>
              <w:bottom w:w="96" w:type="dxa"/>
              <w:right w:w="240" w:type="dxa"/>
            </w:tcMar>
            <w:vAlign w:val="center"/>
            <w:hideMark/>
          </w:tcPr>
          <w:p w14:paraId="051CA982" w14:textId="77777777" w:rsidR="007D5872" w:rsidRPr="007D5872" w:rsidRDefault="007D5872" w:rsidP="007D5872">
            <w:pPr>
              <w:spacing w:before="120" w:after="120" w:line="240" w:lineRule="atLeast"/>
              <w:rPr>
                <w:rFonts w:ascii="Arial" w:eastAsia="Times New Roman" w:hAnsi="Arial" w:cs="Arial"/>
                <w:color w:val="62718D"/>
                <w:sz w:val="29"/>
                <w:szCs w:val="29"/>
              </w:rPr>
            </w:pPr>
            <w:r w:rsidRPr="007D5872">
              <w:rPr>
                <w:rFonts w:ascii="Arial" w:eastAsia="Times New Roman" w:hAnsi="Arial" w:cs="Arial"/>
                <w:b/>
                <w:bCs/>
                <w:color w:val="62718D"/>
                <w:sz w:val="29"/>
                <w:szCs w:val="29"/>
              </w:rPr>
              <w:t>Straße:</w:t>
            </w:r>
          </w:p>
        </w:tc>
        <w:tc>
          <w:tcPr>
            <w:tcW w:w="9674" w:type="dxa"/>
            <w:tcBorders>
              <w:bottom w:val="single" w:sz="6" w:space="0" w:color="AAAAAA"/>
            </w:tcBorders>
            <w:tcMar>
              <w:top w:w="96" w:type="dxa"/>
              <w:left w:w="240" w:type="dxa"/>
              <w:bottom w:w="96" w:type="dxa"/>
              <w:right w:w="240" w:type="dxa"/>
            </w:tcMar>
            <w:vAlign w:val="center"/>
            <w:hideMark/>
          </w:tcPr>
          <w:p w14:paraId="379F961A" w14:textId="3DBB51D7" w:rsidR="007D5872" w:rsidRPr="007D5872" w:rsidRDefault="00997BB3" w:rsidP="007D5872">
            <w:pPr>
              <w:spacing w:before="120" w:after="120" w:line="240" w:lineRule="atLeast"/>
              <w:rPr>
                <w:rFonts w:ascii="Arial" w:eastAsia="Times New Roman" w:hAnsi="Arial" w:cs="Arial"/>
                <w:color w:val="62718D"/>
                <w:sz w:val="29"/>
                <w:szCs w:val="29"/>
              </w:rPr>
            </w:pPr>
            <w:proofErr w:type="spellStart"/>
            <w:r>
              <w:rPr>
                <w:rFonts w:ascii="Arial" w:eastAsia="Times New Roman" w:hAnsi="Arial" w:cs="Arial"/>
                <w:color w:val="62718D"/>
                <w:sz w:val="29"/>
                <w:szCs w:val="29"/>
              </w:rPr>
              <w:t>Dankwartsgrube</w:t>
            </w:r>
            <w:proofErr w:type="spellEnd"/>
            <w:r>
              <w:rPr>
                <w:rFonts w:ascii="Arial" w:eastAsia="Times New Roman" w:hAnsi="Arial" w:cs="Arial"/>
                <w:color w:val="62718D"/>
                <w:sz w:val="29"/>
                <w:szCs w:val="29"/>
              </w:rPr>
              <w:t xml:space="preserve"> </w:t>
            </w:r>
          </w:p>
        </w:tc>
      </w:tr>
      <w:tr w:rsidR="007D5872" w:rsidRPr="007D5872" w14:paraId="42A44AD8" w14:textId="77777777" w:rsidTr="007D5872">
        <w:trPr>
          <w:trHeight w:val="585"/>
          <w:tblCellSpacing w:w="15" w:type="dxa"/>
        </w:trPr>
        <w:tc>
          <w:tcPr>
            <w:tcW w:w="2311" w:type="dxa"/>
            <w:tcBorders>
              <w:bottom w:val="single" w:sz="6" w:space="0" w:color="AAAAAA"/>
            </w:tcBorders>
            <w:tcMar>
              <w:top w:w="96" w:type="dxa"/>
              <w:left w:w="240" w:type="dxa"/>
              <w:bottom w:w="96" w:type="dxa"/>
              <w:right w:w="240" w:type="dxa"/>
            </w:tcMar>
            <w:vAlign w:val="center"/>
            <w:hideMark/>
          </w:tcPr>
          <w:p w14:paraId="5244A5B4" w14:textId="77777777" w:rsidR="007D5872" w:rsidRPr="007D5872" w:rsidRDefault="007D5872" w:rsidP="007D5872">
            <w:pPr>
              <w:spacing w:before="120" w:after="120" w:line="240" w:lineRule="atLeast"/>
              <w:rPr>
                <w:rFonts w:ascii="Arial" w:eastAsia="Times New Roman" w:hAnsi="Arial" w:cs="Arial"/>
                <w:color w:val="62718D"/>
                <w:sz w:val="29"/>
                <w:szCs w:val="29"/>
              </w:rPr>
            </w:pPr>
            <w:r w:rsidRPr="007D5872">
              <w:rPr>
                <w:rFonts w:ascii="Arial" w:eastAsia="Times New Roman" w:hAnsi="Arial" w:cs="Arial"/>
                <w:b/>
                <w:bCs/>
                <w:color w:val="62718D"/>
                <w:sz w:val="29"/>
                <w:szCs w:val="29"/>
              </w:rPr>
              <w:t>Hausnummer:</w:t>
            </w:r>
          </w:p>
        </w:tc>
        <w:tc>
          <w:tcPr>
            <w:tcW w:w="9674" w:type="dxa"/>
            <w:tcBorders>
              <w:bottom w:val="single" w:sz="6" w:space="0" w:color="AAAAAA"/>
            </w:tcBorders>
            <w:tcMar>
              <w:top w:w="96" w:type="dxa"/>
              <w:left w:w="240" w:type="dxa"/>
              <w:bottom w:w="96" w:type="dxa"/>
              <w:right w:w="240" w:type="dxa"/>
            </w:tcMar>
            <w:vAlign w:val="center"/>
            <w:hideMark/>
          </w:tcPr>
          <w:p w14:paraId="2E95C49B" w14:textId="5505DA9C" w:rsidR="007D5872" w:rsidRPr="007D5872" w:rsidRDefault="00997BB3" w:rsidP="007D5872">
            <w:pPr>
              <w:spacing w:before="120" w:after="120" w:line="240" w:lineRule="atLeast"/>
              <w:rPr>
                <w:rFonts w:ascii="Arial" w:eastAsia="Times New Roman" w:hAnsi="Arial" w:cs="Arial"/>
                <w:color w:val="62718D"/>
                <w:sz w:val="29"/>
                <w:szCs w:val="29"/>
              </w:rPr>
            </w:pPr>
            <w:r>
              <w:rPr>
                <w:rFonts w:ascii="Arial" w:eastAsia="Times New Roman" w:hAnsi="Arial" w:cs="Arial"/>
                <w:color w:val="62718D"/>
                <w:sz w:val="29"/>
                <w:szCs w:val="29"/>
              </w:rPr>
              <w:t>39/41</w:t>
            </w:r>
          </w:p>
        </w:tc>
      </w:tr>
      <w:tr w:rsidR="007D5872" w:rsidRPr="007D5872" w14:paraId="31CD9BA5" w14:textId="77777777" w:rsidTr="007D5872">
        <w:trPr>
          <w:trHeight w:val="585"/>
          <w:tblCellSpacing w:w="15" w:type="dxa"/>
        </w:trPr>
        <w:tc>
          <w:tcPr>
            <w:tcW w:w="2311" w:type="dxa"/>
            <w:tcBorders>
              <w:bottom w:val="single" w:sz="6" w:space="0" w:color="AAAAAA"/>
            </w:tcBorders>
            <w:tcMar>
              <w:top w:w="96" w:type="dxa"/>
              <w:left w:w="240" w:type="dxa"/>
              <w:bottom w:w="96" w:type="dxa"/>
              <w:right w:w="240" w:type="dxa"/>
            </w:tcMar>
            <w:vAlign w:val="center"/>
            <w:hideMark/>
          </w:tcPr>
          <w:p w14:paraId="33D826D2" w14:textId="77777777" w:rsidR="007D5872" w:rsidRPr="007D5872" w:rsidRDefault="007D5872" w:rsidP="007D5872">
            <w:pPr>
              <w:spacing w:before="120" w:after="120" w:line="240" w:lineRule="atLeast"/>
              <w:rPr>
                <w:rFonts w:ascii="Arial" w:eastAsia="Times New Roman" w:hAnsi="Arial" w:cs="Arial"/>
                <w:color w:val="62718D"/>
                <w:sz w:val="29"/>
                <w:szCs w:val="29"/>
              </w:rPr>
            </w:pPr>
            <w:r w:rsidRPr="007D5872">
              <w:rPr>
                <w:rFonts w:ascii="Arial" w:eastAsia="Times New Roman" w:hAnsi="Arial" w:cs="Arial"/>
                <w:b/>
                <w:bCs/>
                <w:color w:val="62718D"/>
                <w:sz w:val="29"/>
                <w:szCs w:val="29"/>
              </w:rPr>
              <w:t>Postleitzahl:</w:t>
            </w:r>
          </w:p>
        </w:tc>
        <w:tc>
          <w:tcPr>
            <w:tcW w:w="9674" w:type="dxa"/>
            <w:tcBorders>
              <w:bottom w:val="single" w:sz="6" w:space="0" w:color="AAAAAA"/>
            </w:tcBorders>
            <w:tcMar>
              <w:top w:w="96" w:type="dxa"/>
              <w:left w:w="240" w:type="dxa"/>
              <w:bottom w:w="96" w:type="dxa"/>
              <w:right w:w="240" w:type="dxa"/>
            </w:tcMar>
            <w:vAlign w:val="center"/>
            <w:hideMark/>
          </w:tcPr>
          <w:p w14:paraId="065624C7" w14:textId="1FBF8B30" w:rsidR="007D5872" w:rsidRPr="007D5872" w:rsidRDefault="00997BB3" w:rsidP="007D5872">
            <w:pPr>
              <w:spacing w:before="120" w:after="120" w:line="240" w:lineRule="atLeast"/>
              <w:rPr>
                <w:rFonts w:ascii="Arial" w:eastAsia="Times New Roman" w:hAnsi="Arial" w:cs="Arial"/>
                <w:color w:val="62718D"/>
                <w:sz w:val="29"/>
                <w:szCs w:val="29"/>
              </w:rPr>
            </w:pPr>
            <w:r>
              <w:rPr>
                <w:rFonts w:ascii="Arial" w:eastAsia="Times New Roman" w:hAnsi="Arial" w:cs="Arial"/>
                <w:color w:val="62718D"/>
                <w:sz w:val="29"/>
                <w:szCs w:val="29"/>
              </w:rPr>
              <w:t>23552</w:t>
            </w:r>
          </w:p>
        </w:tc>
      </w:tr>
      <w:tr w:rsidR="007D5872" w:rsidRPr="007D5872" w14:paraId="3B25F984" w14:textId="77777777" w:rsidTr="007D5872">
        <w:trPr>
          <w:trHeight w:val="585"/>
          <w:tblCellSpacing w:w="15" w:type="dxa"/>
        </w:trPr>
        <w:tc>
          <w:tcPr>
            <w:tcW w:w="2311" w:type="dxa"/>
            <w:tcBorders>
              <w:bottom w:val="single" w:sz="6" w:space="0" w:color="AAAAAA"/>
            </w:tcBorders>
            <w:tcMar>
              <w:top w:w="96" w:type="dxa"/>
              <w:left w:w="240" w:type="dxa"/>
              <w:bottom w:w="96" w:type="dxa"/>
              <w:right w:w="240" w:type="dxa"/>
            </w:tcMar>
            <w:vAlign w:val="center"/>
            <w:hideMark/>
          </w:tcPr>
          <w:p w14:paraId="37D8C902" w14:textId="77777777" w:rsidR="007D5872" w:rsidRPr="007D5872" w:rsidRDefault="007D5872" w:rsidP="007D5872">
            <w:pPr>
              <w:spacing w:before="120" w:after="120" w:line="240" w:lineRule="atLeast"/>
              <w:rPr>
                <w:rFonts w:ascii="Arial" w:eastAsia="Times New Roman" w:hAnsi="Arial" w:cs="Arial"/>
                <w:color w:val="62718D"/>
                <w:sz w:val="29"/>
                <w:szCs w:val="29"/>
              </w:rPr>
            </w:pPr>
            <w:r w:rsidRPr="007D5872">
              <w:rPr>
                <w:rFonts w:ascii="Arial" w:eastAsia="Times New Roman" w:hAnsi="Arial" w:cs="Arial"/>
                <w:b/>
                <w:bCs/>
                <w:color w:val="62718D"/>
                <w:sz w:val="29"/>
                <w:szCs w:val="29"/>
              </w:rPr>
              <w:t>Ort:</w:t>
            </w:r>
          </w:p>
        </w:tc>
        <w:tc>
          <w:tcPr>
            <w:tcW w:w="9674" w:type="dxa"/>
            <w:tcBorders>
              <w:bottom w:val="single" w:sz="6" w:space="0" w:color="AAAAAA"/>
            </w:tcBorders>
            <w:tcMar>
              <w:top w:w="96" w:type="dxa"/>
              <w:left w:w="240" w:type="dxa"/>
              <w:bottom w:w="96" w:type="dxa"/>
              <w:right w:w="240" w:type="dxa"/>
            </w:tcMar>
            <w:vAlign w:val="center"/>
            <w:hideMark/>
          </w:tcPr>
          <w:p w14:paraId="12A410D2" w14:textId="7F4C1475" w:rsidR="007D5872" w:rsidRPr="007D5872" w:rsidRDefault="00997BB3" w:rsidP="007D5872">
            <w:pPr>
              <w:spacing w:before="120" w:after="120" w:line="240" w:lineRule="atLeast"/>
              <w:rPr>
                <w:rFonts w:ascii="Arial" w:eastAsia="Times New Roman" w:hAnsi="Arial" w:cs="Arial"/>
                <w:color w:val="62718D"/>
                <w:sz w:val="29"/>
                <w:szCs w:val="29"/>
              </w:rPr>
            </w:pPr>
            <w:r>
              <w:rPr>
                <w:rFonts w:ascii="Arial" w:eastAsia="Times New Roman" w:hAnsi="Arial" w:cs="Arial"/>
                <w:color w:val="62718D"/>
                <w:sz w:val="29"/>
                <w:szCs w:val="29"/>
              </w:rPr>
              <w:t>Lübeck</w:t>
            </w:r>
          </w:p>
        </w:tc>
      </w:tr>
      <w:tr w:rsidR="007D5872" w:rsidRPr="007D5872" w14:paraId="7A36E058" w14:textId="77777777" w:rsidTr="007D5872">
        <w:trPr>
          <w:trHeight w:val="690"/>
          <w:tblCellSpacing w:w="15" w:type="dxa"/>
        </w:trPr>
        <w:tc>
          <w:tcPr>
            <w:tcW w:w="2311" w:type="dxa"/>
            <w:tcBorders>
              <w:bottom w:val="single" w:sz="6" w:space="0" w:color="AAAAAA"/>
            </w:tcBorders>
            <w:tcMar>
              <w:top w:w="96" w:type="dxa"/>
              <w:left w:w="240" w:type="dxa"/>
              <w:bottom w:w="96" w:type="dxa"/>
              <w:right w:w="240" w:type="dxa"/>
            </w:tcMar>
            <w:vAlign w:val="center"/>
            <w:hideMark/>
          </w:tcPr>
          <w:p w14:paraId="3AE223C1" w14:textId="77777777" w:rsidR="007D5872" w:rsidRPr="007D5872" w:rsidRDefault="007D5872" w:rsidP="007D5872">
            <w:pPr>
              <w:spacing w:before="120" w:after="120" w:line="240" w:lineRule="atLeast"/>
              <w:rPr>
                <w:rFonts w:ascii="Arial" w:eastAsia="Times New Roman" w:hAnsi="Arial" w:cs="Arial"/>
                <w:color w:val="62718D"/>
                <w:sz w:val="29"/>
                <w:szCs w:val="29"/>
              </w:rPr>
            </w:pPr>
            <w:r w:rsidRPr="007D5872">
              <w:rPr>
                <w:rFonts w:ascii="Arial" w:eastAsia="Times New Roman" w:hAnsi="Arial" w:cs="Arial"/>
                <w:b/>
                <w:bCs/>
                <w:color w:val="62718D"/>
                <w:sz w:val="29"/>
                <w:szCs w:val="29"/>
              </w:rPr>
              <w:t>Kreis/Stadt:</w:t>
            </w:r>
          </w:p>
        </w:tc>
        <w:tc>
          <w:tcPr>
            <w:tcW w:w="9674" w:type="dxa"/>
            <w:tcBorders>
              <w:bottom w:val="single" w:sz="6" w:space="0" w:color="AAAAAA"/>
            </w:tcBorders>
            <w:tcMar>
              <w:top w:w="96" w:type="dxa"/>
              <w:left w:w="240" w:type="dxa"/>
              <w:bottom w:w="96" w:type="dxa"/>
              <w:right w:w="240" w:type="dxa"/>
            </w:tcMar>
            <w:vAlign w:val="center"/>
            <w:hideMark/>
          </w:tcPr>
          <w:p w14:paraId="1082850C" w14:textId="01470ACB" w:rsidR="007D5872" w:rsidRPr="007D5872" w:rsidRDefault="00997BB3" w:rsidP="007D5872">
            <w:pPr>
              <w:spacing w:before="120" w:after="120" w:line="240" w:lineRule="atLeast"/>
              <w:rPr>
                <w:rFonts w:ascii="Arial" w:eastAsia="Times New Roman" w:hAnsi="Arial" w:cs="Arial"/>
                <w:color w:val="62718D"/>
                <w:sz w:val="29"/>
                <w:szCs w:val="29"/>
              </w:rPr>
            </w:pPr>
            <w:r>
              <w:rPr>
                <w:rFonts w:ascii="Arial" w:eastAsia="Times New Roman" w:hAnsi="Arial" w:cs="Arial"/>
                <w:color w:val="62718D"/>
                <w:sz w:val="29"/>
                <w:szCs w:val="29"/>
              </w:rPr>
              <w:t>Lübeck</w:t>
            </w:r>
          </w:p>
        </w:tc>
      </w:tr>
      <w:tr w:rsidR="007D5872" w:rsidRPr="007D5872" w14:paraId="5F80399F" w14:textId="77777777" w:rsidTr="007D5872">
        <w:trPr>
          <w:trHeight w:val="630"/>
          <w:tblCellSpacing w:w="15" w:type="dxa"/>
        </w:trPr>
        <w:tc>
          <w:tcPr>
            <w:tcW w:w="2311" w:type="dxa"/>
            <w:tcBorders>
              <w:bottom w:val="single" w:sz="6" w:space="0" w:color="AAAAAA"/>
            </w:tcBorders>
            <w:tcMar>
              <w:top w:w="96" w:type="dxa"/>
              <w:left w:w="240" w:type="dxa"/>
              <w:bottom w:w="96" w:type="dxa"/>
              <w:right w:w="240" w:type="dxa"/>
            </w:tcMar>
            <w:vAlign w:val="center"/>
            <w:hideMark/>
          </w:tcPr>
          <w:p w14:paraId="264978A5" w14:textId="77777777" w:rsidR="007D5872" w:rsidRPr="007D5872" w:rsidRDefault="007D5872" w:rsidP="007D5872">
            <w:pPr>
              <w:spacing w:before="120" w:after="120" w:line="240" w:lineRule="atLeast"/>
              <w:rPr>
                <w:rFonts w:ascii="Arial" w:eastAsia="Times New Roman" w:hAnsi="Arial" w:cs="Arial"/>
                <w:color w:val="62718D"/>
                <w:sz w:val="29"/>
                <w:szCs w:val="29"/>
              </w:rPr>
            </w:pPr>
            <w:r w:rsidRPr="007D5872">
              <w:rPr>
                <w:rFonts w:ascii="Arial" w:eastAsia="Times New Roman" w:hAnsi="Arial" w:cs="Arial"/>
                <w:b/>
                <w:bCs/>
                <w:color w:val="62718D"/>
                <w:sz w:val="29"/>
                <w:szCs w:val="29"/>
              </w:rPr>
              <w:t>Email:</w:t>
            </w:r>
          </w:p>
        </w:tc>
        <w:tc>
          <w:tcPr>
            <w:tcW w:w="9674" w:type="dxa"/>
            <w:tcBorders>
              <w:bottom w:val="single" w:sz="6" w:space="0" w:color="AAAAAA"/>
            </w:tcBorders>
            <w:tcMar>
              <w:top w:w="96" w:type="dxa"/>
              <w:left w:w="240" w:type="dxa"/>
              <w:bottom w:w="96" w:type="dxa"/>
              <w:right w:w="240" w:type="dxa"/>
            </w:tcMar>
            <w:vAlign w:val="center"/>
            <w:hideMark/>
          </w:tcPr>
          <w:p w14:paraId="6BA62256" w14:textId="68E01D51" w:rsidR="007D5872" w:rsidRPr="007D5872" w:rsidRDefault="003520EC" w:rsidP="007D5872">
            <w:pPr>
              <w:spacing w:before="120" w:after="120" w:line="240" w:lineRule="atLeast"/>
              <w:rPr>
                <w:rFonts w:ascii="Arial" w:eastAsia="Times New Roman" w:hAnsi="Arial" w:cs="Arial"/>
                <w:color w:val="62718D"/>
                <w:sz w:val="29"/>
                <w:szCs w:val="29"/>
              </w:rPr>
            </w:pPr>
            <w:hyperlink r:id="rId5" w:history="1">
              <w:r w:rsidR="00997BB3" w:rsidRPr="00034DBF">
                <w:rPr>
                  <w:rStyle w:val="Hyperlink"/>
                  <w:rFonts w:ascii="Arial" w:eastAsia="Times New Roman" w:hAnsi="Arial" w:cs="Arial"/>
                  <w:sz w:val="29"/>
                  <w:szCs w:val="29"/>
                </w:rPr>
                <w:t>post@wortwerkerin.de</w:t>
              </w:r>
            </w:hyperlink>
          </w:p>
        </w:tc>
      </w:tr>
      <w:tr w:rsidR="007D5872" w:rsidRPr="007D5872" w14:paraId="3871847D" w14:textId="77777777" w:rsidTr="007D5872">
        <w:trPr>
          <w:trHeight w:val="630"/>
          <w:tblCellSpacing w:w="15" w:type="dxa"/>
        </w:trPr>
        <w:tc>
          <w:tcPr>
            <w:tcW w:w="2311" w:type="dxa"/>
            <w:tcBorders>
              <w:bottom w:val="single" w:sz="6" w:space="0" w:color="AAAAAA"/>
            </w:tcBorders>
            <w:tcMar>
              <w:top w:w="96" w:type="dxa"/>
              <w:left w:w="240" w:type="dxa"/>
              <w:bottom w:w="96" w:type="dxa"/>
              <w:right w:w="240" w:type="dxa"/>
            </w:tcMar>
            <w:vAlign w:val="center"/>
            <w:hideMark/>
          </w:tcPr>
          <w:p w14:paraId="552F76AE" w14:textId="77777777" w:rsidR="007D5872" w:rsidRPr="007D5872" w:rsidRDefault="007D5872" w:rsidP="007D5872">
            <w:pPr>
              <w:spacing w:before="120" w:after="120" w:line="240" w:lineRule="atLeast"/>
              <w:rPr>
                <w:rFonts w:ascii="Arial" w:eastAsia="Times New Roman" w:hAnsi="Arial" w:cs="Arial"/>
                <w:color w:val="62718D"/>
                <w:sz w:val="29"/>
                <w:szCs w:val="29"/>
              </w:rPr>
            </w:pPr>
            <w:r w:rsidRPr="007D5872">
              <w:rPr>
                <w:rFonts w:ascii="Arial" w:eastAsia="Times New Roman" w:hAnsi="Arial" w:cs="Arial"/>
                <w:b/>
                <w:bCs/>
                <w:color w:val="62718D"/>
                <w:sz w:val="29"/>
                <w:szCs w:val="29"/>
              </w:rPr>
              <w:t>Telefon:</w:t>
            </w:r>
          </w:p>
        </w:tc>
        <w:tc>
          <w:tcPr>
            <w:tcW w:w="9674" w:type="dxa"/>
            <w:tcBorders>
              <w:bottom w:val="single" w:sz="6" w:space="0" w:color="AAAAAA"/>
            </w:tcBorders>
            <w:tcMar>
              <w:top w:w="96" w:type="dxa"/>
              <w:left w:w="240" w:type="dxa"/>
              <w:bottom w:w="96" w:type="dxa"/>
              <w:right w:w="240" w:type="dxa"/>
            </w:tcMar>
            <w:vAlign w:val="center"/>
            <w:hideMark/>
          </w:tcPr>
          <w:p w14:paraId="18E8DCF6" w14:textId="260CF0E9" w:rsidR="007D5872" w:rsidRPr="007D5872" w:rsidRDefault="00997BB3" w:rsidP="007D5872">
            <w:pPr>
              <w:spacing w:before="120" w:after="120" w:line="240" w:lineRule="atLeast"/>
              <w:rPr>
                <w:rFonts w:ascii="Arial" w:eastAsia="Times New Roman" w:hAnsi="Arial" w:cs="Arial"/>
                <w:color w:val="62718D"/>
                <w:sz w:val="29"/>
                <w:szCs w:val="29"/>
              </w:rPr>
            </w:pPr>
            <w:r>
              <w:rPr>
                <w:rFonts w:ascii="Arial" w:eastAsia="Times New Roman" w:hAnsi="Arial" w:cs="Arial"/>
                <w:color w:val="62718D"/>
                <w:sz w:val="29"/>
                <w:szCs w:val="29"/>
              </w:rPr>
              <w:t>0176-57325838</w:t>
            </w:r>
          </w:p>
        </w:tc>
      </w:tr>
      <w:tr w:rsidR="007D5872" w:rsidRPr="007D5872" w14:paraId="57BC2514" w14:textId="77777777" w:rsidTr="00997BB3">
        <w:trPr>
          <w:trHeight w:val="630"/>
          <w:tblCellSpacing w:w="15" w:type="dxa"/>
        </w:trPr>
        <w:tc>
          <w:tcPr>
            <w:tcW w:w="2311" w:type="dxa"/>
            <w:tcMar>
              <w:top w:w="96" w:type="dxa"/>
              <w:left w:w="240" w:type="dxa"/>
              <w:bottom w:w="96" w:type="dxa"/>
              <w:right w:w="240" w:type="dxa"/>
            </w:tcMar>
            <w:vAlign w:val="center"/>
          </w:tcPr>
          <w:p w14:paraId="75F46EF2" w14:textId="77777777" w:rsidR="007D5872" w:rsidRPr="007D5872" w:rsidRDefault="007D5872" w:rsidP="007D5872">
            <w:pPr>
              <w:spacing w:before="120" w:after="120" w:line="240" w:lineRule="atLeast"/>
              <w:rPr>
                <w:rFonts w:ascii="Arial" w:eastAsia="Times New Roman" w:hAnsi="Arial" w:cs="Arial"/>
                <w:b/>
                <w:bCs/>
                <w:color w:val="62718D"/>
                <w:sz w:val="29"/>
                <w:szCs w:val="29"/>
              </w:rPr>
            </w:pPr>
            <w:proofErr w:type="spellStart"/>
            <w:r>
              <w:rPr>
                <w:rFonts w:ascii="Arial" w:eastAsia="Times New Roman" w:hAnsi="Arial" w:cs="Arial"/>
                <w:b/>
                <w:bCs/>
                <w:color w:val="62718D"/>
                <w:sz w:val="29"/>
                <w:szCs w:val="29"/>
              </w:rPr>
              <w:lastRenderedPageBreak/>
              <w:t>Infotext</w:t>
            </w:r>
            <w:proofErr w:type="spellEnd"/>
          </w:p>
        </w:tc>
        <w:tc>
          <w:tcPr>
            <w:tcW w:w="9674" w:type="dxa"/>
            <w:tcMar>
              <w:top w:w="96" w:type="dxa"/>
              <w:left w:w="240" w:type="dxa"/>
              <w:bottom w:w="96" w:type="dxa"/>
              <w:right w:w="240" w:type="dxa"/>
            </w:tcMar>
            <w:vAlign w:val="center"/>
          </w:tcPr>
          <w:p w14:paraId="3D513B51" w14:textId="016F88E2" w:rsidR="007D5872" w:rsidRPr="00FF00A5" w:rsidRDefault="007D5872" w:rsidP="007D5872">
            <w:pPr>
              <w:rPr>
                <w:rFonts w:ascii="Arial" w:eastAsia="Times New Roman" w:hAnsi="Arial" w:cs="Arial"/>
                <w:color w:val="62718D"/>
              </w:rPr>
            </w:pPr>
            <w:r w:rsidRPr="00FF00A5">
              <w:rPr>
                <w:rFonts w:ascii="Arial" w:eastAsia="Times New Roman" w:hAnsi="Arial" w:cs="Arial"/>
                <w:b/>
                <w:bCs/>
                <w:color w:val="62718D"/>
              </w:rPr>
              <w:t>Thema:</w:t>
            </w:r>
            <w:r w:rsidR="00997BB3">
              <w:rPr>
                <w:rFonts w:ascii="Arial" w:eastAsia="Times New Roman" w:hAnsi="Arial" w:cs="Arial"/>
                <w:b/>
                <w:bCs/>
                <w:color w:val="62718D"/>
              </w:rPr>
              <w:t xml:space="preserve"> </w:t>
            </w:r>
            <w:r w:rsidR="00997BB3" w:rsidRPr="00997BB3">
              <w:rPr>
                <w:rFonts w:ascii="Arial" w:eastAsia="Times New Roman" w:hAnsi="Arial" w:cs="Arial"/>
                <w:b/>
                <w:bCs/>
                <w:color w:val="62718D"/>
              </w:rPr>
              <w:t>Blackout-</w:t>
            </w:r>
            <w:proofErr w:type="spellStart"/>
            <w:r w:rsidR="00997BB3" w:rsidRPr="00997BB3">
              <w:rPr>
                <w:rFonts w:ascii="Arial" w:eastAsia="Times New Roman" w:hAnsi="Arial" w:cs="Arial"/>
                <w:b/>
                <w:bCs/>
                <w:color w:val="62718D"/>
              </w:rPr>
              <w:t>Poetry</w:t>
            </w:r>
            <w:proofErr w:type="spellEnd"/>
            <w:r w:rsidR="00997BB3" w:rsidRPr="00997BB3">
              <w:rPr>
                <w:rFonts w:ascii="Arial" w:eastAsia="Times New Roman" w:hAnsi="Arial" w:cs="Arial"/>
                <w:b/>
                <w:bCs/>
                <w:color w:val="62718D"/>
              </w:rPr>
              <w:t xml:space="preserve"> – Wortkunst gegen Sprachlosigkeit</w:t>
            </w:r>
          </w:p>
          <w:p w14:paraId="705D6093" w14:textId="77777777" w:rsidR="007D5872" w:rsidRPr="007D5872" w:rsidRDefault="007D5872" w:rsidP="007D5872">
            <w:pPr>
              <w:rPr>
                <w:rFonts w:ascii="Arial" w:eastAsia="Times New Roman" w:hAnsi="Arial" w:cs="Arial"/>
                <w:color w:val="62718D"/>
              </w:rPr>
            </w:pPr>
            <w:r w:rsidRPr="007D5872">
              <w:rPr>
                <w:rFonts w:ascii="Arial" w:eastAsia="Times New Roman" w:hAnsi="Arial" w:cs="Arial"/>
                <w:color w:val="62718D"/>
              </w:rPr>
              <w:t> </w:t>
            </w:r>
          </w:p>
          <w:p w14:paraId="494ED28D" w14:textId="4816556D" w:rsidR="007D5872" w:rsidRPr="007D5872" w:rsidRDefault="007D5872" w:rsidP="007D5872">
            <w:pPr>
              <w:rPr>
                <w:rFonts w:ascii="Arial" w:eastAsia="Times New Roman" w:hAnsi="Arial" w:cs="Arial"/>
                <w:color w:val="62718D"/>
              </w:rPr>
            </w:pPr>
            <w:r w:rsidRPr="007D5872">
              <w:rPr>
                <w:rFonts w:ascii="Arial" w:eastAsia="Times New Roman" w:hAnsi="Arial" w:cs="Arial"/>
                <w:b/>
                <w:bCs/>
                <w:color w:val="62718D"/>
              </w:rPr>
              <w:t>Wer kann an dem Angebot teilnehmen?</w:t>
            </w:r>
            <w:r w:rsidR="00997BB3">
              <w:rPr>
                <w:rFonts w:ascii="Arial" w:eastAsia="Times New Roman" w:hAnsi="Arial" w:cs="Arial"/>
                <w:b/>
                <w:bCs/>
                <w:color w:val="62718D"/>
              </w:rPr>
              <w:t xml:space="preserve"> </w:t>
            </w:r>
            <w:proofErr w:type="spellStart"/>
            <w:r w:rsidR="00997BB3">
              <w:rPr>
                <w:rFonts w:ascii="Arial" w:eastAsia="Times New Roman" w:hAnsi="Arial" w:cs="Arial"/>
                <w:b/>
                <w:bCs/>
                <w:color w:val="62718D"/>
              </w:rPr>
              <w:t>SuS</w:t>
            </w:r>
            <w:proofErr w:type="spellEnd"/>
            <w:r w:rsidR="00997BB3">
              <w:rPr>
                <w:rFonts w:ascii="Arial" w:eastAsia="Times New Roman" w:hAnsi="Arial" w:cs="Arial"/>
                <w:b/>
                <w:bCs/>
                <w:color w:val="62718D"/>
              </w:rPr>
              <w:t xml:space="preserve"> ab der 4. Klasse, auch mit geistigen Behinderungen und </w:t>
            </w:r>
            <w:proofErr w:type="spellStart"/>
            <w:r w:rsidR="00997BB3">
              <w:rPr>
                <w:rFonts w:ascii="Arial" w:eastAsia="Times New Roman" w:hAnsi="Arial" w:cs="Arial"/>
                <w:b/>
                <w:bCs/>
                <w:color w:val="62718D"/>
              </w:rPr>
              <w:t>DaZ</w:t>
            </w:r>
            <w:proofErr w:type="spellEnd"/>
          </w:p>
          <w:p w14:paraId="6FF03B78" w14:textId="77777777" w:rsidR="007D5872" w:rsidRPr="007D5872" w:rsidRDefault="007D5872" w:rsidP="007D5872">
            <w:pPr>
              <w:rPr>
                <w:rFonts w:ascii="Arial" w:eastAsia="Times New Roman" w:hAnsi="Arial" w:cs="Arial"/>
                <w:color w:val="62718D"/>
              </w:rPr>
            </w:pPr>
            <w:r w:rsidRPr="007D5872">
              <w:rPr>
                <w:rFonts w:ascii="Arial" w:eastAsia="Times New Roman" w:hAnsi="Arial" w:cs="Arial"/>
                <w:color w:val="62718D"/>
              </w:rPr>
              <w:t> </w:t>
            </w:r>
          </w:p>
          <w:p w14:paraId="6E265909" w14:textId="17B31F84" w:rsidR="007D5872" w:rsidRPr="00FF00A5" w:rsidRDefault="007D5872" w:rsidP="007D5872">
            <w:pPr>
              <w:rPr>
                <w:rFonts w:ascii="Arial" w:eastAsia="Times New Roman" w:hAnsi="Arial" w:cs="Arial"/>
                <w:b/>
                <w:bCs/>
                <w:color w:val="62718D"/>
              </w:rPr>
            </w:pPr>
            <w:r w:rsidRPr="007D5872">
              <w:rPr>
                <w:rFonts w:ascii="Arial" w:eastAsia="Times New Roman" w:hAnsi="Arial" w:cs="Arial"/>
                <w:b/>
                <w:bCs/>
                <w:color w:val="62718D"/>
              </w:rPr>
              <w:t>Dauer und Zeitraum</w:t>
            </w:r>
            <w:r w:rsidRPr="00FF00A5">
              <w:rPr>
                <w:rFonts w:ascii="Arial" w:eastAsia="Times New Roman" w:hAnsi="Arial" w:cs="Arial"/>
                <w:b/>
                <w:bCs/>
                <w:color w:val="62718D"/>
              </w:rPr>
              <w:t>:</w:t>
            </w:r>
            <w:r w:rsidR="00997BB3">
              <w:rPr>
                <w:rFonts w:ascii="Arial" w:eastAsia="Times New Roman" w:hAnsi="Arial" w:cs="Arial"/>
                <w:b/>
                <w:bCs/>
                <w:color w:val="62718D"/>
              </w:rPr>
              <w:t xml:space="preserve"> Nach Absprache und Genehmigung der Honorare </w:t>
            </w:r>
            <w:r w:rsidR="004318A2">
              <w:rPr>
                <w:rFonts w:ascii="Arial" w:eastAsia="Times New Roman" w:hAnsi="Arial" w:cs="Arial"/>
                <w:b/>
                <w:bCs/>
                <w:color w:val="62718D"/>
              </w:rPr>
              <w:br/>
            </w:r>
            <w:r w:rsidR="00997BB3">
              <w:rPr>
                <w:rFonts w:ascii="Arial" w:eastAsia="Times New Roman" w:hAnsi="Arial" w:cs="Arial"/>
                <w:b/>
                <w:bCs/>
                <w:color w:val="62718D"/>
              </w:rPr>
              <w:t>1-5 Vormittage à 4 Stunden</w:t>
            </w:r>
            <w:r w:rsidR="004318A2">
              <w:rPr>
                <w:rFonts w:ascii="Arial" w:eastAsia="Times New Roman" w:hAnsi="Arial" w:cs="Arial"/>
                <w:b/>
                <w:bCs/>
                <w:color w:val="62718D"/>
              </w:rPr>
              <w:br/>
              <w:t xml:space="preserve">In den Sommerferien vom 17.-28. Juli und 14.-25. August </w:t>
            </w:r>
            <w:r w:rsidR="004318A2">
              <w:rPr>
                <w:rFonts w:ascii="Arial" w:eastAsia="Times New Roman" w:hAnsi="Arial" w:cs="Arial"/>
                <w:b/>
                <w:bCs/>
                <w:color w:val="62718D"/>
              </w:rPr>
              <w:br/>
              <w:t>weitere Termine auf Anfrage</w:t>
            </w:r>
          </w:p>
          <w:p w14:paraId="5032A495" w14:textId="77777777" w:rsidR="00FF00A5" w:rsidRPr="00FF00A5" w:rsidRDefault="00FF00A5" w:rsidP="007D5872">
            <w:pPr>
              <w:rPr>
                <w:rFonts w:ascii="Arial" w:eastAsia="Times New Roman" w:hAnsi="Arial" w:cs="Arial"/>
                <w:b/>
                <w:bCs/>
                <w:color w:val="62718D"/>
              </w:rPr>
            </w:pPr>
          </w:p>
          <w:p w14:paraId="41E0BAC6" w14:textId="44CCC2E2" w:rsidR="00FF00A5" w:rsidRPr="00FF00A5" w:rsidRDefault="00FF00A5" w:rsidP="007D5872">
            <w:pPr>
              <w:rPr>
                <w:rFonts w:ascii="Arial" w:eastAsia="Times New Roman" w:hAnsi="Arial" w:cs="Arial"/>
                <w:b/>
                <w:bCs/>
                <w:color w:val="62718D"/>
              </w:rPr>
            </w:pPr>
            <w:r w:rsidRPr="00FF00A5">
              <w:rPr>
                <w:rFonts w:ascii="Arial" w:eastAsia="Times New Roman" w:hAnsi="Arial" w:cs="Arial"/>
                <w:b/>
                <w:bCs/>
                <w:color w:val="62718D"/>
              </w:rPr>
              <w:t>Region:</w:t>
            </w:r>
            <w:r w:rsidR="00997BB3">
              <w:rPr>
                <w:rFonts w:ascii="Arial" w:eastAsia="Times New Roman" w:hAnsi="Arial" w:cs="Arial"/>
                <w:b/>
                <w:bCs/>
                <w:color w:val="62718D"/>
              </w:rPr>
              <w:t xml:space="preserve"> Lübeck, Stormarn, Ostholstein, Herzogtum-Lauenburg </w:t>
            </w:r>
            <w:r w:rsidR="00997BB3">
              <w:rPr>
                <w:rFonts w:ascii="Arial" w:eastAsia="Times New Roman" w:hAnsi="Arial" w:cs="Arial"/>
                <w:b/>
                <w:bCs/>
                <w:color w:val="62718D"/>
              </w:rPr>
              <w:br/>
              <w:t xml:space="preserve">andere Regionen nur bei mehr als 2 Tagen Workshop </w:t>
            </w:r>
          </w:p>
          <w:p w14:paraId="656A252E" w14:textId="77777777" w:rsidR="00FF00A5" w:rsidRPr="00FF00A5" w:rsidRDefault="00FF00A5" w:rsidP="007D5872">
            <w:pPr>
              <w:rPr>
                <w:rFonts w:ascii="Arial" w:eastAsia="Times New Roman" w:hAnsi="Arial" w:cs="Arial"/>
                <w:b/>
                <w:bCs/>
                <w:color w:val="62718D"/>
              </w:rPr>
            </w:pPr>
          </w:p>
          <w:p w14:paraId="34213B17" w14:textId="5B5B3303" w:rsidR="00FF00A5" w:rsidRPr="00FF00A5" w:rsidRDefault="00FF00A5" w:rsidP="007D5872">
            <w:pPr>
              <w:rPr>
                <w:rFonts w:ascii="Arial" w:eastAsia="Times New Roman" w:hAnsi="Arial" w:cs="Arial"/>
                <w:b/>
                <w:bCs/>
                <w:color w:val="62718D"/>
              </w:rPr>
            </w:pPr>
            <w:r w:rsidRPr="00FF00A5">
              <w:rPr>
                <w:rFonts w:ascii="Arial" w:eastAsia="Times New Roman" w:hAnsi="Arial" w:cs="Arial"/>
                <w:b/>
                <w:bCs/>
                <w:color w:val="62718D"/>
              </w:rPr>
              <w:t xml:space="preserve">Ort: </w:t>
            </w:r>
            <w:r w:rsidR="00997BB3">
              <w:rPr>
                <w:rFonts w:ascii="Arial" w:eastAsia="Times New Roman" w:hAnsi="Arial" w:cs="Arial"/>
                <w:b/>
                <w:bCs/>
                <w:color w:val="62718D"/>
              </w:rPr>
              <w:t xml:space="preserve">Eigene Räume in Lübeck, </w:t>
            </w:r>
            <w:proofErr w:type="spellStart"/>
            <w:r w:rsidR="00997BB3">
              <w:rPr>
                <w:rFonts w:ascii="Arial" w:eastAsia="Times New Roman" w:hAnsi="Arial" w:cs="Arial"/>
                <w:b/>
                <w:bCs/>
                <w:color w:val="62718D"/>
              </w:rPr>
              <w:t>Dankwartsgrube</w:t>
            </w:r>
            <w:proofErr w:type="spellEnd"/>
            <w:r w:rsidR="00997BB3">
              <w:rPr>
                <w:rFonts w:ascii="Arial" w:eastAsia="Times New Roman" w:hAnsi="Arial" w:cs="Arial"/>
                <w:b/>
                <w:bCs/>
                <w:color w:val="62718D"/>
              </w:rPr>
              <w:t xml:space="preserve"> 39/41, 23552 Lübeck</w:t>
            </w:r>
          </w:p>
          <w:p w14:paraId="79E4B1FA" w14:textId="77777777" w:rsidR="007D5872" w:rsidRPr="00FF00A5" w:rsidRDefault="007D5872" w:rsidP="007D5872">
            <w:pPr>
              <w:rPr>
                <w:rFonts w:ascii="Arial" w:eastAsia="Times New Roman" w:hAnsi="Arial" w:cs="Arial"/>
                <w:b/>
                <w:bCs/>
                <w:color w:val="62718D"/>
              </w:rPr>
            </w:pPr>
          </w:p>
          <w:p w14:paraId="558CAEBE" w14:textId="5449AD50" w:rsidR="007D5872" w:rsidRPr="00FF00A5" w:rsidRDefault="007D5872" w:rsidP="007D5872">
            <w:pPr>
              <w:rPr>
                <w:rFonts w:ascii="Arial" w:eastAsia="Times New Roman" w:hAnsi="Arial" w:cs="Arial"/>
                <w:b/>
                <w:bCs/>
                <w:color w:val="62718D"/>
              </w:rPr>
            </w:pPr>
            <w:r w:rsidRPr="00FF00A5">
              <w:rPr>
                <w:rFonts w:ascii="Arial" w:eastAsia="Times New Roman" w:hAnsi="Arial" w:cs="Arial"/>
                <w:b/>
                <w:bCs/>
                <w:color w:val="62718D"/>
              </w:rPr>
              <w:t>Kontakt:</w:t>
            </w:r>
            <w:r w:rsidR="00997BB3">
              <w:rPr>
                <w:rFonts w:ascii="Arial" w:eastAsia="Times New Roman" w:hAnsi="Arial" w:cs="Arial"/>
                <w:b/>
                <w:bCs/>
                <w:color w:val="62718D"/>
              </w:rPr>
              <w:t xml:space="preserve"> HannaH Rau, </w:t>
            </w:r>
            <w:hyperlink r:id="rId6" w:history="1">
              <w:r w:rsidR="00997BB3" w:rsidRPr="00034DBF">
                <w:rPr>
                  <w:rStyle w:val="Hyperlink"/>
                  <w:rFonts w:ascii="Arial" w:eastAsia="Times New Roman" w:hAnsi="Arial" w:cs="Arial"/>
                  <w:b/>
                  <w:bCs/>
                </w:rPr>
                <w:t>post@wortwerkerin.de</w:t>
              </w:r>
            </w:hyperlink>
            <w:r w:rsidR="00997BB3">
              <w:rPr>
                <w:rFonts w:ascii="Arial" w:eastAsia="Times New Roman" w:hAnsi="Arial" w:cs="Arial"/>
                <w:b/>
                <w:bCs/>
                <w:color w:val="62718D"/>
              </w:rPr>
              <w:t>, 0176-57325838</w:t>
            </w:r>
          </w:p>
          <w:p w14:paraId="111890A8" w14:textId="77777777" w:rsidR="007D5872" w:rsidRPr="00FF00A5" w:rsidRDefault="007D5872" w:rsidP="007D5872">
            <w:pPr>
              <w:rPr>
                <w:rFonts w:ascii="Arial" w:eastAsia="Times New Roman" w:hAnsi="Arial" w:cs="Arial"/>
                <w:b/>
                <w:bCs/>
                <w:color w:val="62718D"/>
              </w:rPr>
            </w:pPr>
          </w:p>
          <w:p w14:paraId="76724A81" w14:textId="77777777" w:rsidR="007D5872" w:rsidRDefault="007D5872" w:rsidP="007D5872">
            <w:pPr>
              <w:rPr>
                <w:rFonts w:ascii="Arial" w:eastAsia="Times New Roman" w:hAnsi="Arial" w:cs="Arial"/>
                <w:b/>
                <w:bCs/>
                <w:color w:val="62718D"/>
              </w:rPr>
            </w:pPr>
            <w:r w:rsidRPr="007D5872">
              <w:rPr>
                <w:rFonts w:ascii="Arial" w:eastAsia="Times New Roman" w:hAnsi="Arial" w:cs="Arial"/>
                <w:b/>
                <w:bCs/>
                <w:color w:val="62718D"/>
              </w:rPr>
              <w:t>Beschreibung des Angebots:</w:t>
            </w:r>
          </w:p>
          <w:p w14:paraId="4999366F" w14:textId="77777777" w:rsidR="00997BB3" w:rsidRDefault="00997BB3" w:rsidP="007D5872">
            <w:pPr>
              <w:rPr>
                <w:rFonts w:ascii="Arial" w:eastAsia="Times New Roman" w:hAnsi="Arial" w:cs="Arial"/>
                <w:color w:val="62718D"/>
              </w:rPr>
            </w:pPr>
          </w:p>
          <w:p w14:paraId="1B5D1257" w14:textId="77777777" w:rsidR="00997BB3" w:rsidRPr="00997BB3" w:rsidRDefault="00997BB3" w:rsidP="00997BB3">
            <w:pPr>
              <w:rPr>
                <w:rFonts w:ascii="Arial" w:eastAsia="Times New Roman" w:hAnsi="Arial" w:cs="Arial"/>
                <w:color w:val="62718D"/>
              </w:rPr>
            </w:pPr>
            <w:r w:rsidRPr="00997BB3">
              <w:rPr>
                <w:rFonts w:ascii="Arial" w:eastAsia="Times New Roman" w:hAnsi="Arial" w:cs="Arial"/>
                <w:color w:val="62718D"/>
              </w:rPr>
              <w:t xml:space="preserve">Wir suchen in alten Büchern und Zeitungsausschnitten nach versteckten Gedichten, lesen zwischen den Zeilen und entdecken neue Texte: „Blackout </w:t>
            </w:r>
            <w:proofErr w:type="spellStart"/>
            <w:r w:rsidRPr="00997BB3">
              <w:rPr>
                <w:rFonts w:ascii="Arial" w:eastAsia="Times New Roman" w:hAnsi="Arial" w:cs="Arial"/>
                <w:color w:val="62718D"/>
              </w:rPr>
              <w:t>Poetry</w:t>
            </w:r>
            <w:proofErr w:type="spellEnd"/>
            <w:r w:rsidRPr="00997BB3">
              <w:rPr>
                <w:rFonts w:ascii="Arial" w:eastAsia="Times New Roman" w:hAnsi="Arial" w:cs="Arial"/>
                <w:color w:val="62718D"/>
              </w:rPr>
              <w:t>“ ist eine moderne Form der Lyrik, bei der wir Wörter, Satzteile oder ganze Sätze „filtern“, indem wir sie mit Stiften kreativ einrahmen und hervorheben. Die freigestellten Bereiche ergeben einen neuen Text – es entstehen kleine Kunstwerke, wenn diese Textbereiche passend verziert werden. Die fertigen Blackout Poems können dann ausgestellt werden und/oder dienen als weiterer Schreibanlass für Kurzprosa oder Start ins Thema "Lyrik".</w:t>
            </w:r>
          </w:p>
          <w:p w14:paraId="5C9545BB" w14:textId="77777777" w:rsidR="00997BB3" w:rsidRPr="00997BB3" w:rsidRDefault="00997BB3" w:rsidP="00997BB3">
            <w:pPr>
              <w:rPr>
                <w:rFonts w:ascii="Arial" w:eastAsia="Times New Roman" w:hAnsi="Arial" w:cs="Arial"/>
                <w:color w:val="62718D"/>
              </w:rPr>
            </w:pPr>
            <w:r w:rsidRPr="00997BB3">
              <w:rPr>
                <w:rFonts w:ascii="Arial" w:eastAsia="Times New Roman" w:hAnsi="Arial" w:cs="Arial"/>
                <w:color w:val="62718D"/>
              </w:rPr>
              <w:t>Eine Methode, die für alle Klassenstufen durchführbar ist, schnell sichtbare Erfolge bringt und sinnerfassendes Lesen und Frustrationstoleranz schult: "Mist, das Wort wollte ich doch noch behalten, nun habe ich es durchgestrichen!"</w:t>
            </w:r>
          </w:p>
          <w:p w14:paraId="65A104A0" w14:textId="3B3D2153" w:rsidR="00997BB3" w:rsidRPr="00997BB3" w:rsidRDefault="00997BB3" w:rsidP="00997BB3">
            <w:pPr>
              <w:rPr>
                <w:rFonts w:ascii="Arial" w:eastAsia="Times New Roman" w:hAnsi="Arial" w:cs="Arial"/>
                <w:color w:val="62718D"/>
              </w:rPr>
            </w:pPr>
            <w:r w:rsidRPr="00997BB3">
              <w:rPr>
                <w:rFonts w:ascii="Arial" w:eastAsia="Times New Roman" w:hAnsi="Arial" w:cs="Arial"/>
                <w:color w:val="62718D"/>
              </w:rPr>
              <w:t xml:space="preserve">Ein Workshop für vier </w:t>
            </w:r>
            <w:r>
              <w:rPr>
                <w:rFonts w:ascii="Arial" w:eastAsia="Times New Roman" w:hAnsi="Arial" w:cs="Arial"/>
                <w:color w:val="62718D"/>
              </w:rPr>
              <w:t>Stunden</w:t>
            </w:r>
            <w:r w:rsidRPr="00997BB3">
              <w:rPr>
                <w:rFonts w:ascii="Arial" w:eastAsia="Times New Roman" w:hAnsi="Arial" w:cs="Arial"/>
                <w:color w:val="62718D"/>
              </w:rPr>
              <w:t xml:space="preserve"> mit Aufwärmübungen aus der Theaterpädagogik und zahlreichen Impulsen aus dem kreativen Schreiben.</w:t>
            </w:r>
          </w:p>
          <w:p w14:paraId="6D3B6B54" w14:textId="77777777" w:rsidR="00997BB3" w:rsidRPr="00997BB3" w:rsidRDefault="00997BB3" w:rsidP="00997BB3">
            <w:pPr>
              <w:rPr>
                <w:rFonts w:ascii="Arial" w:eastAsia="Times New Roman" w:hAnsi="Arial" w:cs="Arial"/>
                <w:color w:val="62718D"/>
              </w:rPr>
            </w:pPr>
            <w:r w:rsidRPr="00997BB3">
              <w:rPr>
                <w:rFonts w:ascii="Arial" w:eastAsia="Times New Roman" w:hAnsi="Arial" w:cs="Arial"/>
                <w:color w:val="62718D"/>
              </w:rPr>
              <w:lastRenderedPageBreak/>
              <w:t>Ganz viele Beispiele für "Blackout-</w:t>
            </w:r>
            <w:proofErr w:type="spellStart"/>
            <w:r w:rsidRPr="00997BB3">
              <w:rPr>
                <w:rFonts w:ascii="Arial" w:eastAsia="Times New Roman" w:hAnsi="Arial" w:cs="Arial"/>
                <w:color w:val="62718D"/>
              </w:rPr>
              <w:t>Poetry</w:t>
            </w:r>
            <w:proofErr w:type="spellEnd"/>
            <w:r w:rsidRPr="00997BB3">
              <w:rPr>
                <w:rFonts w:ascii="Arial" w:eastAsia="Times New Roman" w:hAnsi="Arial" w:cs="Arial"/>
                <w:color w:val="62718D"/>
              </w:rPr>
              <w:t xml:space="preserve">" oder "Textverdunkelung" auf der Website von Dirk </w:t>
            </w:r>
            <w:proofErr w:type="spellStart"/>
            <w:r w:rsidRPr="00997BB3">
              <w:rPr>
                <w:rFonts w:ascii="Arial" w:eastAsia="Times New Roman" w:hAnsi="Arial" w:cs="Arial"/>
                <w:color w:val="62718D"/>
              </w:rPr>
              <w:t>Bath</w:t>
            </w:r>
            <w:proofErr w:type="spellEnd"/>
            <w:r w:rsidRPr="00997BB3">
              <w:rPr>
                <w:rFonts w:ascii="Arial" w:eastAsia="Times New Roman" w:hAnsi="Arial" w:cs="Arial"/>
                <w:color w:val="62718D"/>
              </w:rPr>
              <w:t xml:space="preserve"> aus Hamburg: https://textverdunkelung.de/galerie/</w:t>
            </w:r>
          </w:p>
          <w:p w14:paraId="1B91635D" w14:textId="77777777" w:rsidR="00997BB3" w:rsidRPr="00997BB3" w:rsidRDefault="00997BB3" w:rsidP="00997BB3">
            <w:pPr>
              <w:rPr>
                <w:rFonts w:ascii="Arial" w:eastAsia="Times New Roman" w:hAnsi="Arial" w:cs="Arial"/>
                <w:color w:val="62718D"/>
              </w:rPr>
            </w:pPr>
          </w:p>
          <w:p w14:paraId="339DA55A" w14:textId="77777777" w:rsidR="00997BB3" w:rsidRPr="00997BB3" w:rsidRDefault="00997BB3" w:rsidP="00997BB3">
            <w:pPr>
              <w:rPr>
                <w:rFonts w:ascii="Arial" w:eastAsia="Times New Roman" w:hAnsi="Arial" w:cs="Arial"/>
                <w:color w:val="62718D"/>
              </w:rPr>
            </w:pPr>
            <w:r w:rsidRPr="00997BB3">
              <w:rPr>
                <w:rFonts w:ascii="Arial" w:eastAsia="Times New Roman" w:hAnsi="Arial" w:cs="Arial"/>
                <w:color w:val="62718D"/>
              </w:rPr>
              <w:t>Material (Alte Bücher und Zeitungsausschnitte) bringe ich mit. Oder gibt es Bücher, die die Schule ausmustern will? Im Sinne der Nachhaltigkeit auch prima!</w:t>
            </w:r>
          </w:p>
          <w:p w14:paraId="41DD3ADF" w14:textId="77777777" w:rsidR="00997BB3" w:rsidRPr="00997BB3" w:rsidRDefault="00997BB3" w:rsidP="00997BB3">
            <w:pPr>
              <w:rPr>
                <w:rFonts w:ascii="Arial" w:eastAsia="Times New Roman" w:hAnsi="Arial" w:cs="Arial"/>
                <w:color w:val="62718D"/>
              </w:rPr>
            </w:pPr>
            <w:r w:rsidRPr="00997BB3">
              <w:rPr>
                <w:rFonts w:ascii="Arial" w:eastAsia="Times New Roman" w:hAnsi="Arial" w:cs="Arial"/>
                <w:color w:val="62718D"/>
              </w:rPr>
              <w:t xml:space="preserve">Dann werden nur noch bunte Stifte, Scheren und Kleber benötigt - und natürlich weißes Papier. </w:t>
            </w:r>
          </w:p>
          <w:p w14:paraId="5F285A4C" w14:textId="77777777" w:rsidR="00997BB3" w:rsidRPr="00997BB3" w:rsidRDefault="00997BB3" w:rsidP="00997BB3">
            <w:pPr>
              <w:rPr>
                <w:rFonts w:ascii="Arial" w:eastAsia="Times New Roman" w:hAnsi="Arial" w:cs="Arial"/>
                <w:color w:val="62718D"/>
              </w:rPr>
            </w:pPr>
          </w:p>
          <w:p w14:paraId="2A1CF4EB" w14:textId="77777777" w:rsidR="00997BB3" w:rsidRPr="00997BB3" w:rsidRDefault="00997BB3" w:rsidP="00997BB3">
            <w:pPr>
              <w:rPr>
                <w:rFonts w:ascii="Arial" w:eastAsia="Times New Roman" w:hAnsi="Arial" w:cs="Arial"/>
                <w:color w:val="62718D"/>
              </w:rPr>
            </w:pPr>
            <w:r w:rsidRPr="00997BB3">
              <w:rPr>
                <w:rFonts w:ascii="Arial" w:eastAsia="Times New Roman" w:hAnsi="Arial" w:cs="Arial"/>
                <w:color w:val="62718D"/>
              </w:rPr>
              <w:t>Es entsteht eine Ausstellung, die am Ende im Schulhaus hängen kann oder die Schulwebsite verschönert.</w:t>
            </w:r>
          </w:p>
          <w:p w14:paraId="1B35A730" w14:textId="3EC4529F" w:rsidR="00997BB3" w:rsidRPr="00997BB3" w:rsidRDefault="00997BB3" w:rsidP="00997BB3">
            <w:pPr>
              <w:rPr>
                <w:rFonts w:ascii="Arial" w:eastAsia="Times New Roman" w:hAnsi="Arial" w:cs="Arial"/>
                <w:color w:val="62718D"/>
              </w:rPr>
            </w:pPr>
            <w:r w:rsidRPr="00997BB3">
              <w:rPr>
                <w:rFonts w:ascii="Arial" w:eastAsia="Times New Roman" w:hAnsi="Arial" w:cs="Arial"/>
                <w:color w:val="62718D"/>
              </w:rPr>
              <w:t xml:space="preserve">Alter: ab </w:t>
            </w:r>
            <w:r>
              <w:rPr>
                <w:rFonts w:ascii="Arial" w:eastAsia="Times New Roman" w:hAnsi="Arial" w:cs="Arial"/>
                <w:color w:val="62718D"/>
              </w:rPr>
              <w:t>10 Jahren, bis zu 25 Kinder/Jugendliche</w:t>
            </w:r>
          </w:p>
          <w:p w14:paraId="745B9FA5" w14:textId="77777777" w:rsidR="00997BB3" w:rsidRPr="00997BB3" w:rsidRDefault="00997BB3" w:rsidP="00997BB3">
            <w:pPr>
              <w:rPr>
                <w:rFonts w:ascii="Arial" w:eastAsia="Times New Roman" w:hAnsi="Arial" w:cs="Arial"/>
                <w:color w:val="62718D"/>
              </w:rPr>
            </w:pPr>
            <w:r w:rsidRPr="00997BB3">
              <w:rPr>
                <w:rFonts w:ascii="Arial" w:eastAsia="Times New Roman" w:hAnsi="Arial" w:cs="Arial"/>
                <w:color w:val="62718D"/>
              </w:rPr>
              <w:t xml:space="preserve">Projekttag: </w:t>
            </w:r>
          </w:p>
          <w:p w14:paraId="7A087A85" w14:textId="77777777" w:rsidR="00997BB3" w:rsidRPr="00997BB3" w:rsidRDefault="00997BB3" w:rsidP="00997BB3">
            <w:pPr>
              <w:rPr>
                <w:rFonts w:ascii="Arial" w:eastAsia="Times New Roman" w:hAnsi="Arial" w:cs="Arial"/>
                <w:color w:val="62718D"/>
              </w:rPr>
            </w:pPr>
            <w:r w:rsidRPr="00997BB3">
              <w:rPr>
                <w:rFonts w:ascii="Arial" w:eastAsia="Times New Roman" w:hAnsi="Arial" w:cs="Arial"/>
                <w:color w:val="62718D"/>
              </w:rPr>
              <w:t>Vorbereitung: Theaterspiele machen das Hirn locker und den Geist kreativ</w:t>
            </w:r>
          </w:p>
          <w:p w14:paraId="32512AA4" w14:textId="77777777" w:rsidR="00997BB3" w:rsidRPr="00997BB3" w:rsidRDefault="00997BB3" w:rsidP="00997BB3">
            <w:pPr>
              <w:rPr>
                <w:rFonts w:ascii="Arial" w:eastAsia="Times New Roman" w:hAnsi="Arial" w:cs="Arial"/>
                <w:color w:val="62718D"/>
              </w:rPr>
            </w:pPr>
            <w:r w:rsidRPr="00997BB3">
              <w:rPr>
                <w:rFonts w:ascii="Arial" w:eastAsia="Times New Roman" w:hAnsi="Arial" w:cs="Arial"/>
                <w:color w:val="62718D"/>
              </w:rPr>
              <w:t>Einführung mit Beispielen ins Thema Blackout-</w:t>
            </w:r>
            <w:proofErr w:type="spellStart"/>
            <w:r w:rsidRPr="00997BB3">
              <w:rPr>
                <w:rFonts w:ascii="Arial" w:eastAsia="Times New Roman" w:hAnsi="Arial" w:cs="Arial"/>
                <w:color w:val="62718D"/>
              </w:rPr>
              <w:t>Poetry</w:t>
            </w:r>
            <w:proofErr w:type="spellEnd"/>
          </w:p>
          <w:p w14:paraId="6EDDA5D3" w14:textId="77777777" w:rsidR="00997BB3" w:rsidRPr="00997BB3" w:rsidRDefault="00997BB3" w:rsidP="00997BB3">
            <w:pPr>
              <w:rPr>
                <w:rFonts w:ascii="Arial" w:eastAsia="Times New Roman" w:hAnsi="Arial" w:cs="Arial"/>
                <w:color w:val="62718D"/>
              </w:rPr>
            </w:pPr>
            <w:r w:rsidRPr="00997BB3">
              <w:rPr>
                <w:rFonts w:ascii="Arial" w:eastAsia="Times New Roman" w:hAnsi="Arial" w:cs="Arial"/>
                <w:color w:val="62718D"/>
              </w:rPr>
              <w:t>Umsetzung und Experimente</w:t>
            </w:r>
          </w:p>
          <w:p w14:paraId="482F7E19" w14:textId="77777777" w:rsidR="00997BB3" w:rsidRPr="00997BB3" w:rsidRDefault="00997BB3" w:rsidP="00997BB3">
            <w:pPr>
              <w:rPr>
                <w:rFonts w:ascii="Arial" w:eastAsia="Times New Roman" w:hAnsi="Arial" w:cs="Arial"/>
                <w:color w:val="62718D"/>
              </w:rPr>
            </w:pPr>
            <w:r w:rsidRPr="00997BB3">
              <w:rPr>
                <w:rFonts w:ascii="Arial" w:eastAsia="Times New Roman" w:hAnsi="Arial" w:cs="Arial"/>
                <w:color w:val="62718D"/>
              </w:rPr>
              <w:t>Weiterverarbeitung der Texte zu kleinen Geschichten oder Dialogen</w:t>
            </w:r>
          </w:p>
          <w:p w14:paraId="61055507" w14:textId="4A7EE37C" w:rsidR="00997BB3" w:rsidRPr="00997BB3" w:rsidRDefault="00997BB3" w:rsidP="00997BB3">
            <w:pPr>
              <w:rPr>
                <w:rFonts w:ascii="Arial" w:eastAsia="Times New Roman" w:hAnsi="Arial" w:cs="Arial"/>
                <w:color w:val="62718D"/>
              </w:rPr>
            </w:pPr>
            <w:r w:rsidRPr="00997BB3">
              <w:rPr>
                <w:rFonts w:ascii="Arial" w:eastAsia="Times New Roman" w:hAnsi="Arial" w:cs="Arial"/>
                <w:color w:val="62718D"/>
              </w:rPr>
              <w:t>Am Ende Präsentation</w:t>
            </w:r>
            <w:r w:rsidR="00505343">
              <w:rPr>
                <w:rFonts w:ascii="Arial" w:eastAsia="Times New Roman" w:hAnsi="Arial" w:cs="Arial"/>
                <w:color w:val="62718D"/>
              </w:rPr>
              <w:t>/Ausstellung/Lesung möglich</w:t>
            </w:r>
          </w:p>
          <w:p w14:paraId="04B9962D" w14:textId="77777777" w:rsidR="00997BB3" w:rsidRPr="007D5872" w:rsidRDefault="00997BB3" w:rsidP="007D5872">
            <w:pPr>
              <w:rPr>
                <w:rFonts w:ascii="Arial" w:eastAsia="Times New Roman" w:hAnsi="Arial" w:cs="Arial"/>
                <w:color w:val="62718D"/>
              </w:rPr>
            </w:pPr>
          </w:p>
          <w:p w14:paraId="19A13006" w14:textId="77777777" w:rsidR="007D5872" w:rsidRPr="007D5872" w:rsidRDefault="007D5872" w:rsidP="007D5872">
            <w:pPr>
              <w:spacing w:before="120" w:after="120" w:line="240" w:lineRule="atLeast"/>
              <w:rPr>
                <w:rFonts w:ascii="Arial" w:eastAsia="Times New Roman" w:hAnsi="Arial" w:cs="Arial"/>
                <w:color w:val="62718D"/>
                <w:sz w:val="29"/>
                <w:szCs w:val="29"/>
              </w:rPr>
            </w:pPr>
          </w:p>
        </w:tc>
      </w:tr>
      <w:tr w:rsidR="00997BB3" w:rsidRPr="007D5872" w14:paraId="5F3985A6" w14:textId="77777777" w:rsidTr="007D5872">
        <w:trPr>
          <w:trHeight w:val="630"/>
          <w:tblCellSpacing w:w="15" w:type="dxa"/>
        </w:trPr>
        <w:tc>
          <w:tcPr>
            <w:tcW w:w="2311" w:type="dxa"/>
            <w:tcBorders>
              <w:bottom w:val="single" w:sz="6" w:space="0" w:color="AAAAAA"/>
            </w:tcBorders>
            <w:tcMar>
              <w:top w:w="96" w:type="dxa"/>
              <w:left w:w="240" w:type="dxa"/>
              <w:bottom w:w="96" w:type="dxa"/>
              <w:right w:w="240" w:type="dxa"/>
            </w:tcMar>
            <w:vAlign w:val="center"/>
          </w:tcPr>
          <w:p w14:paraId="623911CC" w14:textId="77777777" w:rsidR="00997BB3" w:rsidRDefault="00997BB3" w:rsidP="007D5872">
            <w:pPr>
              <w:spacing w:before="120" w:after="120" w:line="240" w:lineRule="atLeast"/>
              <w:rPr>
                <w:rFonts w:ascii="Arial" w:eastAsia="Times New Roman" w:hAnsi="Arial" w:cs="Arial"/>
                <w:b/>
                <w:bCs/>
                <w:color w:val="62718D"/>
                <w:sz w:val="29"/>
                <w:szCs w:val="29"/>
              </w:rPr>
            </w:pPr>
          </w:p>
        </w:tc>
        <w:tc>
          <w:tcPr>
            <w:tcW w:w="9674" w:type="dxa"/>
            <w:tcBorders>
              <w:bottom w:val="single" w:sz="6" w:space="0" w:color="AAAAAA"/>
            </w:tcBorders>
            <w:tcMar>
              <w:top w:w="96" w:type="dxa"/>
              <w:left w:w="240" w:type="dxa"/>
              <w:bottom w:w="96" w:type="dxa"/>
              <w:right w:w="240" w:type="dxa"/>
            </w:tcMar>
            <w:vAlign w:val="center"/>
          </w:tcPr>
          <w:p w14:paraId="426CB3C6" w14:textId="77777777" w:rsidR="00997BB3" w:rsidRPr="00FF00A5" w:rsidRDefault="00997BB3" w:rsidP="007D5872">
            <w:pPr>
              <w:rPr>
                <w:rFonts w:ascii="Arial" w:eastAsia="Times New Roman" w:hAnsi="Arial" w:cs="Arial"/>
                <w:b/>
                <w:bCs/>
                <w:color w:val="62718D"/>
              </w:rPr>
            </w:pPr>
          </w:p>
        </w:tc>
      </w:tr>
    </w:tbl>
    <w:p w14:paraId="67E7545E" w14:textId="77777777" w:rsidR="00873498" w:rsidRDefault="00873498"/>
    <w:sectPr w:rsidR="00873498" w:rsidSect="007D5872">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72"/>
    <w:rsid w:val="003520EC"/>
    <w:rsid w:val="004318A2"/>
    <w:rsid w:val="004A0FC2"/>
    <w:rsid w:val="00505343"/>
    <w:rsid w:val="007D5872"/>
    <w:rsid w:val="00873498"/>
    <w:rsid w:val="00997BB3"/>
    <w:rsid w:val="00FF00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5619"/>
  <w15:chartTrackingRefBased/>
  <w15:docId w15:val="{49593262-C1B3-4827-A542-71451198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5872"/>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7BB3"/>
    <w:rPr>
      <w:color w:val="0563C1" w:themeColor="hyperlink"/>
      <w:u w:val="single"/>
    </w:rPr>
  </w:style>
  <w:style w:type="character" w:customStyle="1" w:styleId="UnresolvedMention">
    <w:name w:val="Unresolved Mention"/>
    <w:basedOn w:val="Absatz-Standardschriftart"/>
    <w:uiPriority w:val="99"/>
    <w:semiHidden/>
    <w:unhideWhenUsed/>
    <w:rsid w:val="00997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229376">
      <w:bodyDiv w:val="1"/>
      <w:marLeft w:val="0"/>
      <w:marRight w:val="0"/>
      <w:marTop w:val="0"/>
      <w:marBottom w:val="0"/>
      <w:divBdr>
        <w:top w:val="none" w:sz="0" w:space="0" w:color="auto"/>
        <w:left w:val="none" w:sz="0" w:space="0" w:color="auto"/>
        <w:bottom w:val="none" w:sz="0" w:space="0" w:color="auto"/>
        <w:right w:val="none" w:sz="0" w:space="0" w:color="auto"/>
      </w:divBdr>
      <w:divsChild>
        <w:div w:id="103427194">
          <w:marLeft w:val="0"/>
          <w:marRight w:val="0"/>
          <w:marTop w:val="0"/>
          <w:marBottom w:val="0"/>
          <w:divBdr>
            <w:top w:val="none" w:sz="0" w:space="0" w:color="auto"/>
            <w:left w:val="none" w:sz="0" w:space="0" w:color="auto"/>
            <w:bottom w:val="none" w:sz="0" w:space="0" w:color="auto"/>
            <w:right w:val="none" w:sz="0" w:space="0" w:color="auto"/>
          </w:divBdr>
        </w:div>
        <w:div w:id="1460488831">
          <w:marLeft w:val="0"/>
          <w:marRight w:val="0"/>
          <w:marTop w:val="0"/>
          <w:marBottom w:val="0"/>
          <w:divBdr>
            <w:top w:val="none" w:sz="0" w:space="0" w:color="auto"/>
            <w:left w:val="none" w:sz="0" w:space="0" w:color="auto"/>
            <w:bottom w:val="none" w:sz="0" w:space="0" w:color="auto"/>
            <w:right w:val="none" w:sz="0" w:space="0" w:color="auto"/>
          </w:divBdr>
        </w:div>
        <w:div w:id="225773231">
          <w:marLeft w:val="0"/>
          <w:marRight w:val="0"/>
          <w:marTop w:val="0"/>
          <w:marBottom w:val="0"/>
          <w:divBdr>
            <w:top w:val="none" w:sz="0" w:space="0" w:color="auto"/>
            <w:left w:val="none" w:sz="0" w:space="0" w:color="auto"/>
            <w:bottom w:val="none" w:sz="0" w:space="0" w:color="auto"/>
            <w:right w:val="none" w:sz="0" w:space="0" w:color="auto"/>
          </w:divBdr>
        </w:div>
        <w:div w:id="1731610704">
          <w:marLeft w:val="0"/>
          <w:marRight w:val="0"/>
          <w:marTop w:val="0"/>
          <w:marBottom w:val="0"/>
          <w:divBdr>
            <w:top w:val="none" w:sz="0" w:space="0" w:color="auto"/>
            <w:left w:val="none" w:sz="0" w:space="0" w:color="auto"/>
            <w:bottom w:val="none" w:sz="0" w:space="0" w:color="auto"/>
            <w:right w:val="none" w:sz="0" w:space="0" w:color="auto"/>
          </w:divBdr>
        </w:div>
      </w:divsChild>
    </w:div>
    <w:div w:id="1522477142">
      <w:bodyDiv w:val="1"/>
      <w:marLeft w:val="0"/>
      <w:marRight w:val="0"/>
      <w:marTop w:val="0"/>
      <w:marBottom w:val="0"/>
      <w:divBdr>
        <w:top w:val="none" w:sz="0" w:space="0" w:color="auto"/>
        <w:left w:val="none" w:sz="0" w:space="0" w:color="auto"/>
        <w:bottom w:val="none" w:sz="0" w:space="0" w:color="auto"/>
        <w:right w:val="none" w:sz="0" w:space="0" w:color="auto"/>
      </w:divBdr>
    </w:div>
    <w:div w:id="1537813722">
      <w:bodyDiv w:val="1"/>
      <w:marLeft w:val="0"/>
      <w:marRight w:val="0"/>
      <w:marTop w:val="0"/>
      <w:marBottom w:val="0"/>
      <w:divBdr>
        <w:top w:val="none" w:sz="0" w:space="0" w:color="auto"/>
        <w:left w:val="none" w:sz="0" w:space="0" w:color="auto"/>
        <w:bottom w:val="none" w:sz="0" w:space="0" w:color="auto"/>
        <w:right w:val="none" w:sz="0" w:space="0" w:color="auto"/>
      </w:divBdr>
      <w:divsChild>
        <w:div w:id="847327818">
          <w:marLeft w:val="0"/>
          <w:marRight w:val="0"/>
          <w:marTop w:val="0"/>
          <w:marBottom w:val="0"/>
          <w:divBdr>
            <w:top w:val="none" w:sz="0" w:space="0" w:color="auto"/>
            <w:left w:val="none" w:sz="0" w:space="0" w:color="auto"/>
            <w:bottom w:val="none" w:sz="0" w:space="0" w:color="auto"/>
            <w:right w:val="none" w:sz="0" w:space="0" w:color="auto"/>
          </w:divBdr>
        </w:div>
        <w:div w:id="1759056120">
          <w:marLeft w:val="0"/>
          <w:marRight w:val="0"/>
          <w:marTop w:val="0"/>
          <w:marBottom w:val="0"/>
          <w:divBdr>
            <w:top w:val="none" w:sz="0" w:space="0" w:color="auto"/>
            <w:left w:val="none" w:sz="0" w:space="0" w:color="auto"/>
            <w:bottom w:val="none" w:sz="0" w:space="0" w:color="auto"/>
            <w:right w:val="none" w:sz="0" w:space="0" w:color="auto"/>
          </w:divBdr>
        </w:div>
        <w:div w:id="32270180">
          <w:marLeft w:val="0"/>
          <w:marRight w:val="0"/>
          <w:marTop w:val="0"/>
          <w:marBottom w:val="0"/>
          <w:divBdr>
            <w:top w:val="none" w:sz="0" w:space="0" w:color="auto"/>
            <w:left w:val="none" w:sz="0" w:space="0" w:color="auto"/>
            <w:bottom w:val="none" w:sz="0" w:space="0" w:color="auto"/>
            <w:right w:val="none" w:sz="0" w:space="0" w:color="auto"/>
          </w:divBdr>
        </w:div>
        <w:div w:id="84151434">
          <w:marLeft w:val="0"/>
          <w:marRight w:val="0"/>
          <w:marTop w:val="0"/>
          <w:marBottom w:val="0"/>
          <w:divBdr>
            <w:top w:val="none" w:sz="0" w:space="0" w:color="auto"/>
            <w:left w:val="none" w:sz="0" w:space="0" w:color="auto"/>
            <w:bottom w:val="none" w:sz="0" w:space="0" w:color="auto"/>
            <w:right w:val="none" w:sz="0" w:space="0" w:color="auto"/>
          </w:divBdr>
        </w:div>
        <w:div w:id="440031611">
          <w:marLeft w:val="0"/>
          <w:marRight w:val="0"/>
          <w:marTop w:val="0"/>
          <w:marBottom w:val="0"/>
          <w:divBdr>
            <w:top w:val="none" w:sz="0" w:space="0" w:color="auto"/>
            <w:left w:val="none" w:sz="0" w:space="0" w:color="auto"/>
            <w:bottom w:val="none" w:sz="0" w:space="0" w:color="auto"/>
            <w:right w:val="none" w:sz="0" w:space="0" w:color="auto"/>
          </w:divBdr>
        </w:div>
        <w:div w:id="1620724169">
          <w:marLeft w:val="0"/>
          <w:marRight w:val="0"/>
          <w:marTop w:val="0"/>
          <w:marBottom w:val="0"/>
          <w:divBdr>
            <w:top w:val="none" w:sz="0" w:space="0" w:color="auto"/>
            <w:left w:val="none" w:sz="0" w:space="0" w:color="auto"/>
            <w:bottom w:val="none" w:sz="0" w:space="0" w:color="auto"/>
            <w:right w:val="none" w:sz="0" w:space="0" w:color="auto"/>
          </w:divBdr>
        </w:div>
        <w:div w:id="1020860006">
          <w:marLeft w:val="0"/>
          <w:marRight w:val="0"/>
          <w:marTop w:val="0"/>
          <w:marBottom w:val="0"/>
          <w:divBdr>
            <w:top w:val="none" w:sz="0" w:space="0" w:color="auto"/>
            <w:left w:val="none" w:sz="0" w:space="0" w:color="auto"/>
            <w:bottom w:val="none" w:sz="0" w:space="0" w:color="auto"/>
            <w:right w:val="none" w:sz="0" w:space="0" w:color="auto"/>
          </w:divBdr>
        </w:div>
        <w:div w:id="1350792391">
          <w:marLeft w:val="0"/>
          <w:marRight w:val="0"/>
          <w:marTop w:val="0"/>
          <w:marBottom w:val="0"/>
          <w:divBdr>
            <w:top w:val="none" w:sz="0" w:space="0" w:color="auto"/>
            <w:left w:val="none" w:sz="0" w:space="0" w:color="auto"/>
            <w:bottom w:val="none" w:sz="0" w:space="0" w:color="auto"/>
            <w:right w:val="none" w:sz="0" w:space="0" w:color="auto"/>
          </w:divBdr>
        </w:div>
        <w:div w:id="413209227">
          <w:marLeft w:val="0"/>
          <w:marRight w:val="0"/>
          <w:marTop w:val="0"/>
          <w:marBottom w:val="0"/>
          <w:divBdr>
            <w:top w:val="none" w:sz="0" w:space="0" w:color="auto"/>
            <w:left w:val="none" w:sz="0" w:space="0" w:color="auto"/>
            <w:bottom w:val="none" w:sz="0" w:space="0" w:color="auto"/>
            <w:right w:val="none" w:sz="0" w:space="0" w:color="auto"/>
          </w:divBdr>
        </w:div>
        <w:div w:id="1709062133">
          <w:marLeft w:val="0"/>
          <w:marRight w:val="0"/>
          <w:marTop w:val="0"/>
          <w:marBottom w:val="0"/>
          <w:divBdr>
            <w:top w:val="none" w:sz="0" w:space="0" w:color="auto"/>
            <w:left w:val="none" w:sz="0" w:space="0" w:color="auto"/>
            <w:bottom w:val="none" w:sz="0" w:space="0" w:color="auto"/>
            <w:right w:val="none" w:sz="0" w:space="0" w:color="auto"/>
          </w:divBdr>
        </w:div>
        <w:div w:id="1155030188">
          <w:marLeft w:val="0"/>
          <w:marRight w:val="0"/>
          <w:marTop w:val="0"/>
          <w:marBottom w:val="0"/>
          <w:divBdr>
            <w:top w:val="none" w:sz="0" w:space="0" w:color="auto"/>
            <w:left w:val="none" w:sz="0" w:space="0" w:color="auto"/>
            <w:bottom w:val="none" w:sz="0" w:space="0" w:color="auto"/>
            <w:right w:val="none" w:sz="0" w:space="0" w:color="auto"/>
          </w:divBdr>
        </w:div>
        <w:div w:id="1724597311">
          <w:marLeft w:val="0"/>
          <w:marRight w:val="0"/>
          <w:marTop w:val="0"/>
          <w:marBottom w:val="0"/>
          <w:divBdr>
            <w:top w:val="none" w:sz="0" w:space="0" w:color="auto"/>
            <w:left w:val="none" w:sz="0" w:space="0" w:color="auto"/>
            <w:bottom w:val="none" w:sz="0" w:space="0" w:color="auto"/>
            <w:right w:val="none" w:sz="0" w:space="0" w:color="auto"/>
          </w:divBdr>
        </w:div>
        <w:div w:id="1116021572">
          <w:marLeft w:val="0"/>
          <w:marRight w:val="0"/>
          <w:marTop w:val="0"/>
          <w:marBottom w:val="0"/>
          <w:divBdr>
            <w:top w:val="none" w:sz="0" w:space="0" w:color="auto"/>
            <w:left w:val="none" w:sz="0" w:space="0" w:color="auto"/>
            <w:bottom w:val="none" w:sz="0" w:space="0" w:color="auto"/>
            <w:right w:val="none" w:sz="0" w:space="0" w:color="auto"/>
          </w:divBdr>
        </w:div>
        <w:div w:id="2142065193">
          <w:marLeft w:val="0"/>
          <w:marRight w:val="0"/>
          <w:marTop w:val="0"/>
          <w:marBottom w:val="0"/>
          <w:divBdr>
            <w:top w:val="none" w:sz="0" w:space="0" w:color="auto"/>
            <w:left w:val="none" w:sz="0" w:space="0" w:color="auto"/>
            <w:bottom w:val="none" w:sz="0" w:space="0" w:color="auto"/>
            <w:right w:val="none" w:sz="0" w:space="0" w:color="auto"/>
          </w:divBdr>
        </w:div>
        <w:div w:id="363600334">
          <w:marLeft w:val="0"/>
          <w:marRight w:val="0"/>
          <w:marTop w:val="0"/>
          <w:marBottom w:val="0"/>
          <w:divBdr>
            <w:top w:val="none" w:sz="0" w:space="0" w:color="auto"/>
            <w:left w:val="none" w:sz="0" w:space="0" w:color="auto"/>
            <w:bottom w:val="none" w:sz="0" w:space="0" w:color="auto"/>
            <w:right w:val="none" w:sz="0" w:space="0" w:color="auto"/>
          </w:divBdr>
        </w:div>
        <w:div w:id="332144191">
          <w:marLeft w:val="0"/>
          <w:marRight w:val="0"/>
          <w:marTop w:val="0"/>
          <w:marBottom w:val="0"/>
          <w:divBdr>
            <w:top w:val="none" w:sz="0" w:space="0" w:color="auto"/>
            <w:left w:val="none" w:sz="0" w:space="0" w:color="auto"/>
            <w:bottom w:val="none" w:sz="0" w:space="0" w:color="auto"/>
            <w:right w:val="none" w:sz="0" w:space="0" w:color="auto"/>
          </w:divBdr>
        </w:div>
        <w:div w:id="1482237823">
          <w:marLeft w:val="0"/>
          <w:marRight w:val="0"/>
          <w:marTop w:val="0"/>
          <w:marBottom w:val="0"/>
          <w:divBdr>
            <w:top w:val="none" w:sz="0" w:space="0" w:color="auto"/>
            <w:left w:val="none" w:sz="0" w:space="0" w:color="auto"/>
            <w:bottom w:val="none" w:sz="0" w:space="0" w:color="auto"/>
            <w:right w:val="none" w:sz="0" w:space="0" w:color="auto"/>
          </w:divBdr>
        </w:div>
        <w:div w:id="870071137">
          <w:marLeft w:val="0"/>
          <w:marRight w:val="0"/>
          <w:marTop w:val="0"/>
          <w:marBottom w:val="0"/>
          <w:divBdr>
            <w:top w:val="none" w:sz="0" w:space="0" w:color="auto"/>
            <w:left w:val="none" w:sz="0" w:space="0" w:color="auto"/>
            <w:bottom w:val="none" w:sz="0" w:space="0" w:color="auto"/>
            <w:right w:val="none" w:sz="0" w:space="0" w:color="auto"/>
          </w:divBdr>
        </w:div>
        <w:div w:id="45838071">
          <w:marLeft w:val="0"/>
          <w:marRight w:val="0"/>
          <w:marTop w:val="0"/>
          <w:marBottom w:val="0"/>
          <w:divBdr>
            <w:top w:val="none" w:sz="0" w:space="0" w:color="auto"/>
            <w:left w:val="none" w:sz="0" w:space="0" w:color="auto"/>
            <w:bottom w:val="none" w:sz="0" w:space="0" w:color="auto"/>
            <w:right w:val="none" w:sz="0" w:space="0" w:color="auto"/>
          </w:divBdr>
        </w:div>
        <w:div w:id="482545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wortwerkerin.de" TargetMode="External"/><Relationship Id="rId5" Type="http://schemas.openxmlformats.org/officeDocument/2006/relationships/hyperlink" Target="mailto:post@wortwerkerin.de" TargetMode="External"/><Relationship Id="rId4" Type="http://schemas.openxmlformats.org/officeDocument/2006/relationships/hyperlink" Target="http://www.luebecker-wortwerf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Anke (MBWK)</dc:creator>
  <cp:keywords/>
  <dc:description/>
  <cp:lastModifiedBy>Sommer, Anke (MBWK)</cp:lastModifiedBy>
  <cp:revision>2</cp:revision>
  <dcterms:created xsi:type="dcterms:W3CDTF">2023-05-04T15:50:00Z</dcterms:created>
  <dcterms:modified xsi:type="dcterms:W3CDTF">2023-05-04T15:50:00Z</dcterms:modified>
</cp:coreProperties>
</file>