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media/image1.wmf" ContentType="image/x-w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2160"/>
        <w:rPr>
          <w:color w:val="FFFFFF"/>
          <w:lang w:eastAsia="de-DE"/>
        </w:rPr>
      </w:pPr>
      <w:bookmarkStart w:id="0" w:name="_Toc131594871"/>
      <w:bookmarkStart w:id="1" w:name="_Toc131582758"/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-629920</wp:posOffset>
            </wp:positionH>
            <wp:positionV relativeFrom="paragraph">
              <wp:posOffset>-720090</wp:posOffset>
            </wp:positionV>
            <wp:extent cx="7560310" cy="2660650"/>
            <wp:effectExtent l="0" t="0" r="0" b="0"/>
            <wp:wrapNone/>
            <wp:docPr id="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7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266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FFFFFF"/>
          <w:lang w:eastAsia="de-DE"/>
        </w:rPr>
        <w:t>F</w:t>
      </w:r>
      <w:bookmarkEnd w:id="0"/>
      <w:bookmarkEnd w:id="1"/>
      <w:r>
        <w:rPr>
          <w:color w:val="FFFFFF"/>
          <w:lang w:eastAsia="de-DE"/>
        </w:rPr>
        <w:t xml:space="preserve">ragebogen: </w:t>
      </w:r>
      <w:bookmarkStart w:id="2" w:name="_Toc131582758_Kopie_1"/>
      <w:bookmarkStart w:id="3" w:name="_Toc131594871_Kopie_1"/>
      <w:r>
        <w:rPr>
          <w:color w:val="FFFFFF"/>
          <w:lang w:eastAsia="de-DE"/>
        </w:rPr>
        <w:t>Feedback zu</w:t>
      </w:r>
      <w:bookmarkEnd w:id="2"/>
      <w:bookmarkEnd w:id="3"/>
      <w:r>
        <w:rPr>
          <w:color w:val="FFFFFF"/>
          <w:lang w:eastAsia="de-DE"/>
        </w:rPr>
        <w:t>m schulischen Wohlbefinden und relevanten Einflussfaktoren</w:t>
      </w:r>
    </w:p>
    <w:p>
      <w:pPr>
        <w:pStyle w:val="Normal"/>
        <w:spacing w:before="0" w:after="160"/>
        <w:rPr>
          <w:rFonts w:ascii="Segoe UI" w:hAnsi="Segoe UI" w:cs="Segoe UI"/>
          <w:color w:val="00B0F0"/>
          <w:sz w:val="44"/>
          <w:szCs w:val="44"/>
          <w:shd w:fill="FFFFFF" w:val="clear"/>
        </w:rPr>
      </w:pPr>
      <w:r>
        <w:rPr>
          <w:color w:val="00B0F0"/>
          <w:sz w:val="44"/>
          <w:szCs w:val="44"/>
        </w:rPr>
        <w:t>Schulisches Wohlbefinden und relevante Einflussfaktoren</w:t>
      </w:r>
    </w:p>
    <w:p>
      <w:pPr>
        <w:pStyle w:val="Normal"/>
        <w:rPr/>
      </w:pPr>
      <w:r>
        <w:rPr/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00"/>
        <w:gridCol w:w="624"/>
        <w:gridCol w:w="620"/>
        <w:gridCol w:w="624"/>
        <w:gridCol w:w="620"/>
        <w:gridCol w:w="624"/>
      </w:tblGrid>
      <w:tr>
        <w:trPr>
          <w:trHeight w:val="2160" w:hRule="atLeast"/>
          <w:cantSplit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  <w:color w:themeColor="light1" w:val="FFFFFF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Optimismus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Mir geht es öfter gut als schlecht. 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Ich glaube, ich werde mehr gute als schlechte Dinge erleben. 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Ich sehe meistens die guten Seiten in meinem Leben. 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00"/>
        <w:gridCol w:w="624"/>
        <w:gridCol w:w="620"/>
        <w:gridCol w:w="624"/>
        <w:gridCol w:w="620"/>
        <w:gridCol w:w="624"/>
      </w:tblGrid>
      <w:tr>
        <w:trPr>
          <w:trHeight w:val="2145" w:hRule="atLeast"/>
          <w:cantSplit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  <w:color w:themeColor="light1" w:val="FFFFFF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Traurigkeit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 w:eastAsia="Calibri" w:cs="Calibri"/>
                <w:b w:val="false"/>
                <w:bCs w:val="false"/>
                <w:kern w:val="0"/>
                <w:sz w:val="22"/>
                <w:szCs w:val="22"/>
                <w:shd w:fill="auto" w:val="clear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Meistens fühle ich mich allein. 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I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ch habe das Gefühl, dass ich vieles falsch mache. 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Ich fühle mich oft bedrückt.</w:t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>
          <w:b/>
        </w:rPr>
      </w:pPr>
      <w:r>
        <w:rPr>
          <w:b/>
        </w:rPr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5"/>
        <w:gridCol w:w="691"/>
        <w:gridCol w:w="693"/>
        <w:gridCol w:w="691"/>
        <w:gridCol w:w="691"/>
        <w:gridCol w:w="691"/>
      </w:tblGrid>
      <w:tr>
        <w:trPr>
          <w:trHeight w:val="2085" w:hRule="atLeast"/>
          <w:cantSplit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b/>
                <w:color w:themeColor="light1" w:val="FFFFFF"/>
                <w:sz w:val="22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Schulzugehörigkeit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Ich habe das Gefühl, dass ich an meiner Schule dazu gehöre.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Ich bin für diese Schule wichtig.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 w:cs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Ich bin ein Teil dieser Schule.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5"/>
        <w:gridCol w:w="691"/>
        <w:gridCol w:w="693"/>
        <w:gridCol w:w="691"/>
        <w:gridCol w:w="691"/>
        <w:gridCol w:w="691"/>
      </w:tblGrid>
      <w:tr>
        <w:trPr>
          <w:trHeight w:val="2085" w:hRule="atLeast"/>
          <w:cantSplit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b/>
                <w:color w:themeColor="light1" w:val="FFFFFF"/>
                <w:sz w:val="22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Fragenkomplex: Beziehung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en zu Erwachsenen in der Schule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In meiner Schule gibt es Erwachsene, die mir zuhören, wenn ich etwas zu sagen habe.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In meiner Schule gibt es Erwachsene, mit denen ich über meine Probleme reden kann.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Die Erwachsenen an meiner Schule lassen mich meine eigenen Entscheidungen treffen.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5"/>
        <w:gridCol w:w="691"/>
        <w:gridCol w:w="693"/>
        <w:gridCol w:w="691"/>
        <w:gridCol w:w="691"/>
        <w:gridCol w:w="691"/>
      </w:tblGrid>
      <w:tr>
        <w:trPr>
          <w:trHeight w:val="2085" w:hRule="atLeast"/>
          <w:cantSplit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b/>
                <w:color w:themeColor="light1" w:val="FFFFFF"/>
                <w:sz w:val="22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Schulerfolg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Ich bin sicher, dass ich dieses Schuljahr schaffen werde.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Wenn ich genug Zeit habe, kann ich alle meine Schulaufgaben gut machen.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exac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Auch wenn manche Dinge in der Schule schwierig sind, kann ich sie lernen.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5"/>
        <w:gridCol w:w="691"/>
        <w:gridCol w:w="693"/>
        <w:gridCol w:w="691"/>
        <w:gridCol w:w="691"/>
        <w:gridCol w:w="691"/>
      </w:tblGrid>
      <w:tr>
        <w:trPr>
          <w:trHeight w:val="2085" w:hRule="atLeast"/>
          <w:cantSplit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b/>
                <w:color w:themeColor="light1" w:val="FFFFFF"/>
                <w:sz w:val="22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Aggressives Verhalten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0"/>
              <w:ind w:hanging="0" w:start="0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Jemand hat mich öfter geschlagen, geschubst, getreten, angespuckt oder verprügelt.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Jemand hat mich öfter beschimpft, beleidigt oder auf mir herumgehackt.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J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emand hat mich öfter ausgeschlossen, lächerlich gemacht, Gerüchte über mich verbreitet oder 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mich </w:t>
            </w: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blöd dastehen lassen.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/>
            </w:pPr>
            <w:r>
              <w:rPr>
                <w:rStyle w:val="Absatz-Standardschriftart"/>
                <w:rFonts w:eastAsia="Calibri" w:cs="Calibri" w:ascii="Calibri" w:hAnsi="Calibri"/>
                <w:color w:val="000000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Jemand hat sich öfter über soziale Medien oder Chatgruppen über mich lustig gemacht, mich ausgeschlossen oder bedroht, Gerüchte oder Bilder gegen meinen Willen verbreitet oder anders meine Gefühle verletzt.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W w:w="991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5"/>
        <w:gridCol w:w="691"/>
        <w:gridCol w:w="693"/>
        <w:gridCol w:w="691"/>
        <w:gridCol w:w="691"/>
        <w:gridCol w:w="691"/>
      </w:tblGrid>
      <w:tr>
        <w:trPr>
          <w:trHeight w:val="2310" w:hRule="atLeast"/>
          <w:cantSplit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CC2E5" w:val="clear"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sz w:val="22"/>
              </w:rPr>
            </w:pPr>
            <w:r>
              <w:rPr>
                <w:rFonts w:cs="Calibri" w:ascii="Calibri" w:hAnsi="Calibri"/>
                <w:sz w:val="22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rFonts w:ascii="Calibri" w:hAnsi="Calibri" w:cs="Calibri"/>
                <w:b/>
                <w:color w:themeColor="light1" w:val="FFFFFF"/>
                <w:sz w:val="22"/>
              </w:rPr>
            </w:pP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 xml:space="preserve">Fragenkomplex: </w:t>
            </w:r>
            <w:r>
              <w:rPr>
                <w:rFonts w:eastAsia="Calibri" w:cs="Calibri" w:ascii="Calibri" w:hAnsi="Calibri"/>
                <w:b/>
                <w:color w:themeColor="light1" w:val="FFFFFF"/>
                <w:kern w:val="0"/>
                <w:sz w:val="22"/>
                <w:szCs w:val="22"/>
                <w:lang w:val="de-DE" w:eastAsia="en-US" w:bidi="ar-SA"/>
              </w:rPr>
              <w:t>Schulklima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voll</w:t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Unentschieden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eher nicht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extDirection w:val="btLr"/>
          </w:tcPr>
          <w:p>
            <w:pPr>
              <w:pStyle w:val="Normal"/>
              <w:widowControl/>
              <w:suppressAutoHyphens w:val="true"/>
              <w:spacing w:lineRule="exact" w:line="200" w:before="0" w:after="200"/>
              <w:ind w:start="113" w:end="113"/>
              <w:jc w:val="center"/>
              <w:rPr>
                <w:rFonts w:eastAsia="Calibri"/>
                <w:kern w:val="0"/>
                <w:sz w:val="16"/>
                <w:szCs w:val="16"/>
                <w:lang w:val="de-DE" w:eastAsia="en-US" w:bidi="ar-SA"/>
              </w:rPr>
            </w:pPr>
            <w:r>
              <w:rPr>
                <w:rFonts w:eastAsia="Calibri" w:cs="Calibri" w:ascii="Calibri" w:hAnsi="Calibri"/>
                <w:kern w:val="0"/>
                <w:sz w:val="16"/>
                <w:szCs w:val="16"/>
                <w:lang w:val="de-DE" w:eastAsia="en-US" w:bidi="ar-SA"/>
              </w:rPr>
              <w:t>Stimmt gar nicht</w:t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>In meiner Schule gehen Lehrer und Schüler respektvoll miteinander um.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In dieser Schule kümmern sich die Menschen umeinander.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567" w:hRule="atLeast"/>
        </w:trPr>
        <w:tc>
          <w:tcPr>
            <w:tcW w:w="64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start="0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eastAsia="Calibri" w:cs="Calibri" w:ascii="Calibri" w:hAnsi="Calibri"/>
                <w:b w:val="false"/>
                <w:bCs w:val="false"/>
                <w:kern w:val="0"/>
                <w:sz w:val="22"/>
                <w:szCs w:val="22"/>
                <w:shd w:fill="auto" w:val="clear"/>
                <w:lang w:val="de-DE" w:eastAsia="en-US" w:bidi="ar-SA"/>
              </w:rPr>
              <w:t xml:space="preserve">Die Schüler in dieser Schule helfen sich gegenseitig, selbst wenn sie keine Freunde sind. </w:t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start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992" w:right="992" w:gutter="0" w:header="708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default"/>
  </w:font>
  <w:font w:name="AvenirNext LT Pro Regular">
    <w:charset w:val="00" w:characterSet="windows-1252"/>
    <w:family w:val="swiss"/>
    <w:pitch w:val="default"/>
  </w:font>
  <w:font w:name="Segoe UI">
    <w:charset w:val="00" w:characterSet="windows-1252"/>
    <w:family w:val="swiss"/>
    <w:pitch w:val="default"/>
  </w:font>
  <w:font w:name="Arial">
    <w:charset w:val="00" w:characterSet="windows-1252"/>
    <w:family w:val="swiss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b/>
        <w:color w:val="003064"/>
        <w:sz w:val="18"/>
      </w:rPr>
    </w:pPr>
    <w:r>
      <w:rPr>
        <w:b/>
        <w:color w:val="003064"/>
      </w:rPr>
      <w:fldChar w:fldCharType="begin"/>
    </w:r>
    <w:r>
      <w:rPr>
        <w:b/>
        <w:color w:val="003064"/>
      </w:rPr>
      <w:instrText xml:space="preserve"> PAGE </w:instrText>
    </w:r>
    <w:r>
      <w:rPr>
        <w:b/>
        <w:color w:val="003064"/>
      </w:rPr>
      <w:fldChar w:fldCharType="separate"/>
    </w:r>
    <w:r>
      <w:rPr>
        <w:b/>
        <w:color w:val="003064"/>
      </w:rPr>
      <w:t>2</w:t>
    </w:r>
    <w:r>
      <w:rPr>
        <w:b/>
        <w:color w:val="003064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20"/>
      <w:jc w:val="start"/>
    </w:pPr>
    <w:rPr>
      <w:rFonts w:ascii="AvenirNext LT Pro Regular" w:hAnsi="AvenirNext LT Pro Regular" w:eastAsia="Calibri" w:cs="Tahoma"/>
      <w:color w:val="auto"/>
      <w:kern w:val="0"/>
      <w:sz w:val="20"/>
      <w:szCs w:val="22"/>
      <w:lang w:val="de-DE" w:eastAsia="en-US" w:bidi="ar-SA"/>
    </w:rPr>
  </w:style>
  <w:style w:type="paragraph" w:styleId="Heading1">
    <w:name w:val="heading 1"/>
    <w:basedOn w:val="Normal"/>
    <w:next w:val="Normal"/>
    <w:link w:val="berschrift1Zchn"/>
    <w:qFormat/>
    <w:pPr>
      <w:keepNext w:val="true"/>
      <w:keepLines/>
      <w:numPr>
        <w:ilvl w:val="0"/>
        <w:numId w:val="0"/>
      </w:numPr>
      <w:spacing w:lineRule="auto" w:line="257" w:before="0" w:after="2760"/>
      <w:outlineLvl w:val="0"/>
    </w:pPr>
    <w:rPr>
      <w:rFonts w:eastAsia="Calibri" w:cs="Tahoma"/>
      <w:color w:themeColor="light1" w:val="FFFFFF"/>
      <w:sz w:val="44"/>
      <w:szCs w:val="32"/>
    </w:rPr>
  </w:style>
  <w:style w:type="paragraph" w:styleId="Heading2">
    <w:name w:val="heading 2"/>
    <w:basedOn w:val="Normal"/>
    <w:next w:val="Normal"/>
    <w:link w:val="berschrift2Zchn"/>
    <w:qFormat/>
    <w:pPr>
      <w:keepNext w:val="true"/>
      <w:keepLines/>
      <w:numPr>
        <w:ilvl w:val="0"/>
        <w:numId w:val="0"/>
      </w:numPr>
      <w:spacing w:lineRule="auto" w:line="257"/>
      <w:outlineLvl w:val="1"/>
    </w:pPr>
    <w:rPr>
      <w:rFonts w:eastAsia="Calibri" w:cs="Tahoma"/>
      <w:color w:val="008CCE"/>
      <w:sz w:val="22"/>
      <w:szCs w:val="26"/>
    </w:rPr>
  </w:style>
  <w:style w:type="character" w:styleId="DefaultParagraphFont">
    <w:name w:val="Default Paragraph Font"/>
    <w:qFormat/>
    <w:rPr/>
  </w:style>
  <w:style w:type="character" w:styleId="berschrift1Zchn">
    <w:name w:val="Überschrift 1 Zchn"/>
    <w:basedOn w:val="DefaultParagraphFont"/>
    <w:qFormat/>
    <w:rPr>
      <w:rFonts w:ascii="AvenirNext LT Pro Regular" w:hAnsi="AvenirNext LT Pro Regular" w:eastAsia="Calibri" w:cs="Tahoma"/>
      <w:color w:themeColor="light1" w:val="FFFFFF"/>
      <w:sz w:val="44"/>
      <w:szCs w:val="32"/>
    </w:rPr>
  </w:style>
  <w:style w:type="character" w:styleId="berschrift2Zchn">
    <w:name w:val="Überschrift 2 Zchn"/>
    <w:basedOn w:val="DefaultParagraphFont"/>
    <w:qFormat/>
    <w:rPr>
      <w:rFonts w:ascii="AvenirNext LT Pro Regular" w:hAnsi="AvenirNext LT Pro Regular" w:eastAsia="Calibri" w:cs="Tahoma"/>
      <w:color w:val="008CCE"/>
      <w:szCs w:val="26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KommentartextZchn">
    <w:name w:val="Kommentartext Zchn"/>
    <w:basedOn w:val="DefaultParagraphFont"/>
    <w:qFormat/>
    <w:rPr>
      <w:sz w:val="20"/>
      <w:szCs w:val="20"/>
    </w:rPr>
  </w:style>
  <w:style w:type="character" w:styleId="SprechblasentextZchn">
    <w:name w:val="Sprechblasentext Zchn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KopfzeileZchn">
    <w:name w:val="Kopfzeile Zchn"/>
    <w:basedOn w:val="DefaultParagraphFont"/>
    <w:qFormat/>
    <w:rPr>
      <w:rFonts w:ascii="AvenirNext LT Pro Regular" w:hAnsi="AvenirNext LT Pro Regular"/>
      <w:sz w:val="20"/>
    </w:rPr>
  </w:style>
  <w:style w:type="character" w:styleId="FuzeileZchn">
    <w:name w:val="Fußzeile Zchn"/>
    <w:basedOn w:val="DefaultParagraphFont"/>
    <w:qFormat/>
    <w:rPr>
      <w:rFonts w:ascii="AvenirNext LT Pro Regular" w:hAnsi="AvenirNext LT Pro Regular"/>
      <w:sz w:val="20"/>
    </w:rPr>
  </w:style>
  <w:style w:type="character" w:styleId="KommentarthemaZchn">
    <w:name w:val="Kommentarthema Zchn"/>
    <w:basedOn w:val="KommentartextZchn"/>
    <w:link w:val="annotationsubject"/>
    <w:qFormat/>
    <w:rPr>
      <w:rFonts w:ascii="AvenirNext LT Pro Regular" w:hAnsi="AvenirNext LT Pro Regular"/>
      <w:b/>
      <w:bCs/>
      <w:sz w:val="20"/>
      <w:szCs w:val="20"/>
    </w:rPr>
  </w:style>
  <w:style w:type="character" w:styleId="FunotentextZchn">
    <w:name w:val="Fußnotentext Zchn"/>
    <w:basedOn w:val="DefaultParagraphFont"/>
    <w:qFormat/>
    <w:rPr>
      <w:rFonts w:ascii="AvenirNext LT Pro Regular" w:hAnsi="AvenirNext LT Pro Regular"/>
      <w:sz w:val="20"/>
      <w:szCs w:val="20"/>
    </w:rPr>
  </w:style>
  <w:style w:type="character" w:styleId="Funotenzeichenuser">
    <w:name w:val="Fußnotenzeichen (user)"/>
    <w:basedOn w:val="DefaultParagraphFont"/>
    <w:qFormat/>
    <w:rPr>
      <w:vertAlign w:val="superscript"/>
    </w:rPr>
  </w:style>
  <w:style w:type="character" w:styleId="Funotenzeichen">
    <w:name w:val="Fußnotenzeichen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mphasis">
    <w:name w:val="Emphasis"/>
    <w:qFormat/>
    <w:rPr>
      <w:color w:val="008CCE"/>
    </w:rPr>
  </w:style>
  <w:style w:type="character" w:styleId="Absatz-Standardschriftart">
    <w:name w:val="Absatz-Standardschriftart"/>
    <w:qFormat/>
    <w:rPr/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ascii="Arial" w:hAnsi="Arial" w:cs="Arial"/>
    </w:rPr>
  </w:style>
  <w:style w:type="paragraph" w:styleId="berschriftuser">
    <w:name w:val="Überschrift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Verzeichnisuser">
    <w:name w:val="Verzeichnis (user)"/>
    <w:basedOn w:val="Normal"/>
    <w:qFormat/>
    <w:pPr>
      <w:suppressLineNumbers/>
    </w:pPr>
    <w:rPr>
      <w:rFonts w:ascii="Arial" w:hAnsi="Arial" w:cs="Arial"/>
    </w:rPr>
  </w:style>
  <w:style w:type="paragraph" w:styleId="ListParagraph">
    <w:name w:val="List Paragraph"/>
    <w:basedOn w:val="Normal"/>
    <w:qFormat/>
    <w:pPr>
      <w:spacing w:lineRule="auto" w:line="257" w:before="0" w:after="120"/>
      <w:ind w:start="720"/>
      <w:contextualSpacing/>
    </w:pPr>
    <w:rPr/>
  </w:style>
  <w:style w:type="paragraph" w:styleId="CommentText">
    <w:name w:val="annotation text"/>
    <w:basedOn w:val="Normal"/>
    <w:link w:val="KommentartextZchn"/>
    <w:pPr>
      <w:spacing w:lineRule="auto" w:line="240" w:before="0" w:after="160"/>
    </w:pPr>
    <w:rPr>
      <w:rFonts w:ascii="Calibri" w:hAnsi="Calibri"/>
      <w:szCs w:val="20"/>
    </w:rPr>
  </w:style>
  <w:style w:type="paragraph" w:styleId="BalloonText">
    <w:name w:val="Balloon Text"/>
    <w:basedOn w:val="Normal"/>
    <w:link w:val="SprechblasentextZchn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Kopf-Fuzeileuser">
    <w:name w:val="Kopf-/Fußzeile (user)"/>
    <w:basedOn w:val="Normal"/>
    <w:qFormat/>
    <w:pPr/>
    <w:rPr/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Kopf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subject">
    <w:name w:val="annotation subject"/>
    <w:basedOn w:val="CommentText"/>
    <w:next w:val="CommentText"/>
    <w:link w:val="KommentarthemaZchn"/>
    <w:qFormat/>
    <w:pPr>
      <w:spacing w:before="0" w:after="120"/>
    </w:pPr>
    <w:rPr>
      <w:rFonts w:ascii="AvenirNext LT Pro Regular" w:hAnsi="AvenirNext LT Pro Regular"/>
      <w:b/>
      <w:bCs/>
    </w:rPr>
  </w:style>
  <w:style w:type="paragraph" w:styleId="FootnoteText">
    <w:name w:val="footnote text"/>
    <w:basedOn w:val="Normal"/>
    <w:link w:val="FunotentextZchn"/>
    <w:pPr>
      <w:spacing w:lineRule="auto" w:line="240" w:before="0" w:after="0"/>
    </w:pPr>
    <w:rPr>
      <w:szCs w:val="20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user">
    <w:name w:val="Keine Liste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LibreOffice/26.2.3.2$Windows_X86_64 LibreOffice_project/70e089b17412e4cb7773e41413306b17a2328c34</Application>
  <AppVersion>15.0000</AppVersion>
  <Pages>3</Pages>
  <Words>370</Words>
  <Characters>2091</Characters>
  <CharactersWithSpaces>2390</CharactersWithSpaces>
  <Paragraphs>67</Paragraphs>
  <Company>Land Schleswig-Holstein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2025-07-28T09:19:00Z</dcterms:created>
  <dc:creator>Krille, Dr. Claudia (IQSH)</dc:creator>
  <dc:description/>
  <dc:language>de-DE</dc:language>
  <cp:lastModifiedBy>Torsten Hardt</cp:lastModifiedBy>
  <cp:lastPrinted>2025-02-17T06:56:00Z</cp:lastPrinted>
  <dcterms:modified xsi:type="dcterms:W3CDTF">2026-09-17T16:26:13Z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